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71547" w14:textId="77777777" w:rsidR="00590FC6" w:rsidRDefault="00000000">
      <w:pPr>
        <w:pStyle w:val="a3"/>
        <w:ind w:left="2936"/>
        <w:rPr>
          <w:rFonts w:ascii="Times New Roman"/>
          <w:sz w:val="20"/>
        </w:rPr>
      </w:pPr>
      <w:r>
        <w:rPr>
          <w:rFonts w:ascii="Times New Roman"/>
          <w:noProof/>
          <w:sz w:val="20"/>
        </w:rPr>
        <w:drawing>
          <wp:inline distT="0" distB="0" distL="0" distR="0" wp14:anchorId="13CA5D90" wp14:editId="55742145">
            <wp:extent cx="2543496" cy="258508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543496" cy="2585084"/>
                    </a:xfrm>
                    <a:prstGeom prst="rect">
                      <a:avLst/>
                    </a:prstGeom>
                  </pic:spPr>
                </pic:pic>
              </a:graphicData>
            </a:graphic>
          </wp:inline>
        </w:drawing>
      </w:r>
    </w:p>
    <w:p w14:paraId="51F83230" w14:textId="77777777" w:rsidR="00590FC6" w:rsidRDefault="00590FC6">
      <w:pPr>
        <w:pStyle w:val="a3"/>
        <w:rPr>
          <w:rFonts w:ascii="Times New Roman"/>
          <w:sz w:val="28"/>
        </w:rPr>
      </w:pPr>
    </w:p>
    <w:p w14:paraId="39AA3CC5" w14:textId="77777777" w:rsidR="00590FC6" w:rsidRDefault="00590FC6">
      <w:pPr>
        <w:pStyle w:val="a3"/>
        <w:spacing w:before="154"/>
        <w:rPr>
          <w:rFonts w:ascii="Times New Roman"/>
          <w:sz w:val="28"/>
        </w:rPr>
      </w:pPr>
    </w:p>
    <w:p w14:paraId="7C4829AF" w14:textId="2F5E7972" w:rsidR="00590FC6" w:rsidRPr="00637038" w:rsidRDefault="00637038" w:rsidP="00637038">
      <w:pPr>
        <w:pStyle w:val="a3"/>
        <w:spacing w:before="185"/>
        <w:jc w:val="center"/>
        <w:rPr>
          <w:b/>
          <w:sz w:val="28"/>
          <w:lang w:val="en-US"/>
        </w:rPr>
      </w:pPr>
      <w:r w:rsidRPr="00637038">
        <w:rPr>
          <w:b/>
          <w:color w:val="1F4E79"/>
          <w:sz w:val="28"/>
          <w:lang w:val="en-US"/>
        </w:rPr>
        <w:t>University of West Attica</w:t>
      </w:r>
    </w:p>
    <w:p w14:paraId="77741243" w14:textId="65C6E232" w:rsidR="00590FC6" w:rsidRPr="00637038" w:rsidRDefault="00000000">
      <w:pPr>
        <w:spacing w:before="1"/>
        <w:ind w:left="1998" w:right="2131"/>
        <w:jc w:val="center"/>
        <w:rPr>
          <w:b/>
          <w:sz w:val="28"/>
          <w:lang w:val="en-US"/>
        </w:rPr>
      </w:pPr>
      <w:r w:rsidRPr="00637038">
        <w:rPr>
          <w:b/>
          <w:color w:val="1F4E79"/>
          <w:sz w:val="28"/>
          <w:lang w:val="en-US"/>
        </w:rPr>
        <w:t xml:space="preserve">Department of Public Health </w:t>
      </w:r>
      <w:r w:rsidR="00637038">
        <w:rPr>
          <w:b/>
          <w:color w:val="1F4E79"/>
          <w:sz w:val="28"/>
          <w:lang w:val="en-US"/>
        </w:rPr>
        <w:t>P</w:t>
      </w:r>
      <w:r w:rsidRPr="00637038">
        <w:rPr>
          <w:b/>
          <w:color w:val="1F4E79"/>
          <w:sz w:val="28"/>
          <w:lang w:val="en-US"/>
        </w:rPr>
        <w:t xml:space="preserve">olicies </w:t>
      </w:r>
    </w:p>
    <w:p w14:paraId="3AED7F90" w14:textId="77777777" w:rsidR="00590FC6" w:rsidRPr="00637038" w:rsidRDefault="00590FC6">
      <w:pPr>
        <w:pStyle w:val="a3"/>
        <w:spacing w:before="211"/>
        <w:rPr>
          <w:b/>
          <w:sz w:val="28"/>
          <w:lang w:val="en-US"/>
        </w:rPr>
      </w:pPr>
    </w:p>
    <w:p w14:paraId="44438E74" w14:textId="2A781E5A" w:rsidR="00590FC6" w:rsidRPr="00637038" w:rsidRDefault="00637038">
      <w:pPr>
        <w:spacing w:before="1" w:line="360" w:lineRule="auto"/>
        <w:ind w:left="1997" w:right="2131"/>
        <w:jc w:val="center"/>
        <w:rPr>
          <w:b/>
          <w:sz w:val="28"/>
          <w:lang w:val="en-US"/>
        </w:rPr>
      </w:pPr>
      <w:r>
        <w:rPr>
          <w:b/>
          <w:color w:val="2D74B5"/>
          <w:sz w:val="28"/>
          <w:lang w:val="en-US"/>
        </w:rPr>
        <w:t>MASTER OF SIENCE IN</w:t>
      </w:r>
      <w:r w:rsidR="00000000" w:rsidRPr="00637038">
        <w:rPr>
          <w:b/>
          <w:color w:val="2D74B5"/>
          <w:sz w:val="28"/>
          <w:lang w:val="en-US"/>
        </w:rPr>
        <w:t xml:space="preserve"> PUBLIC HEALTH </w:t>
      </w:r>
    </w:p>
    <w:p w14:paraId="6EBCDB7E" w14:textId="77777777" w:rsidR="00590FC6" w:rsidRPr="00637038" w:rsidRDefault="00590FC6">
      <w:pPr>
        <w:pStyle w:val="a3"/>
        <w:rPr>
          <w:b/>
          <w:sz w:val="28"/>
          <w:lang w:val="en-US"/>
        </w:rPr>
      </w:pPr>
    </w:p>
    <w:p w14:paraId="5E3D6B6E" w14:textId="77777777" w:rsidR="00590FC6" w:rsidRPr="00637038" w:rsidRDefault="00590FC6">
      <w:pPr>
        <w:pStyle w:val="a3"/>
        <w:spacing w:before="338"/>
        <w:rPr>
          <w:b/>
          <w:sz w:val="28"/>
          <w:lang w:val="en-US"/>
        </w:rPr>
      </w:pPr>
    </w:p>
    <w:p w14:paraId="754F4222" w14:textId="77777777" w:rsidR="00590FC6" w:rsidRPr="00637038" w:rsidRDefault="00000000">
      <w:pPr>
        <w:ind w:left="1998" w:right="2131"/>
        <w:jc w:val="center"/>
        <w:rPr>
          <w:b/>
          <w:sz w:val="28"/>
          <w:lang w:val="en-US"/>
        </w:rPr>
      </w:pPr>
      <w:r w:rsidRPr="00637038">
        <w:rPr>
          <w:b/>
          <w:sz w:val="28"/>
          <w:lang w:val="en-US"/>
        </w:rPr>
        <w:t xml:space="preserve">A14.1 REGULATION OF STUDIES </w:t>
      </w:r>
    </w:p>
    <w:p w14:paraId="7CA9171F" w14:textId="77777777" w:rsidR="00590FC6" w:rsidRPr="00637038" w:rsidRDefault="00590FC6">
      <w:pPr>
        <w:pStyle w:val="a3"/>
        <w:rPr>
          <w:b/>
          <w:sz w:val="28"/>
          <w:lang w:val="en-US"/>
        </w:rPr>
      </w:pPr>
    </w:p>
    <w:p w14:paraId="7DE8FB5E" w14:textId="77777777" w:rsidR="00590FC6" w:rsidRPr="00637038" w:rsidRDefault="00590FC6">
      <w:pPr>
        <w:pStyle w:val="a3"/>
        <w:rPr>
          <w:b/>
          <w:sz w:val="28"/>
          <w:lang w:val="en-US"/>
        </w:rPr>
      </w:pPr>
    </w:p>
    <w:p w14:paraId="6E002FC5" w14:textId="77777777" w:rsidR="00590FC6" w:rsidRPr="00637038" w:rsidRDefault="00590FC6">
      <w:pPr>
        <w:pStyle w:val="a3"/>
        <w:rPr>
          <w:b/>
          <w:sz w:val="28"/>
          <w:lang w:val="en-US"/>
        </w:rPr>
      </w:pPr>
    </w:p>
    <w:p w14:paraId="183584B1" w14:textId="77777777" w:rsidR="00590FC6" w:rsidRPr="00637038" w:rsidRDefault="00590FC6">
      <w:pPr>
        <w:pStyle w:val="a3"/>
        <w:spacing w:before="244"/>
        <w:rPr>
          <w:b/>
          <w:sz w:val="28"/>
          <w:lang w:val="en-US"/>
        </w:rPr>
      </w:pPr>
    </w:p>
    <w:p w14:paraId="583031F9" w14:textId="77777777" w:rsidR="00590FC6" w:rsidRPr="00637038" w:rsidRDefault="00000000">
      <w:pPr>
        <w:pStyle w:val="a3"/>
        <w:spacing w:before="1"/>
        <w:ind w:right="134"/>
        <w:jc w:val="center"/>
        <w:rPr>
          <w:lang w:val="en-US"/>
        </w:rPr>
      </w:pPr>
      <w:r w:rsidRPr="00637038">
        <w:rPr>
          <w:lang w:val="en-US"/>
        </w:rPr>
        <w:t>Academic year 2021-2022</w:t>
      </w:r>
      <w:r w:rsidRPr="00637038">
        <w:rPr>
          <w:spacing w:val="-8"/>
          <w:lang w:val="en-US"/>
        </w:rPr>
        <w:t xml:space="preserve">  </w:t>
      </w:r>
    </w:p>
    <w:p w14:paraId="4BF9F5B9" w14:textId="77777777" w:rsidR="00590FC6" w:rsidRPr="00637038" w:rsidRDefault="00590FC6">
      <w:pPr>
        <w:jc w:val="center"/>
        <w:rPr>
          <w:lang w:val="en-US"/>
        </w:rPr>
        <w:sectPr w:rsidR="00590FC6" w:rsidRPr="00637038">
          <w:type w:val="continuous"/>
          <w:pgSz w:w="11910" w:h="16840"/>
          <w:pgMar w:top="1600" w:right="880" w:bottom="280" w:left="1020" w:header="720" w:footer="720" w:gutter="0"/>
          <w:cols w:space="720"/>
        </w:sectPr>
      </w:pPr>
    </w:p>
    <w:p w14:paraId="4F5492FF" w14:textId="77777777" w:rsidR="00590FC6" w:rsidRDefault="00000000">
      <w:pPr>
        <w:spacing w:before="24"/>
        <w:ind w:left="115"/>
        <w:rPr>
          <w:b/>
          <w:sz w:val="28"/>
        </w:rPr>
      </w:pPr>
      <w:r>
        <w:rPr>
          <w:b/>
          <w:color w:val="2D74B5"/>
          <w:spacing w:val="-2"/>
          <w:sz w:val="28"/>
        </w:rPr>
        <w:lastRenderedPageBreak/>
        <w:t xml:space="preserve">Contents </w:t>
      </w:r>
    </w:p>
    <w:p w14:paraId="7A9823D7" w14:textId="77777777" w:rsidR="00590FC6" w:rsidRPr="00637038" w:rsidRDefault="00000000">
      <w:pPr>
        <w:pStyle w:val="a4"/>
        <w:numPr>
          <w:ilvl w:val="0"/>
          <w:numId w:val="9"/>
        </w:numPr>
        <w:tabs>
          <w:tab w:val="left" w:pos="295"/>
          <w:tab w:val="left" w:pos="7883"/>
        </w:tabs>
        <w:spacing w:before="49"/>
        <w:ind w:left="295" w:hanging="180"/>
        <w:rPr>
          <w:sz w:val="24"/>
          <w:lang w:val="en-US"/>
        </w:rPr>
      </w:pPr>
      <w:r w:rsidRPr="00637038">
        <w:rPr>
          <w:sz w:val="24"/>
          <w:lang w:val="en-US"/>
        </w:rPr>
        <w:t xml:space="preserve">Master of Science Program Public Health -General </w:t>
      </w:r>
      <w:r w:rsidRPr="00637038">
        <w:rPr>
          <w:sz w:val="24"/>
          <w:lang w:val="en-US"/>
        </w:rPr>
        <w:tab/>
      </w:r>
      <w:r w:rsidRPr="00637038">
        <w:rPr>
          <w:spacing w:val="-2"/>
          <w:sz w:val="24"/>
          <w:lang w:val="en-US"/>
        </w:rPr>
        <w:t xml:space="preserve">page 2 </w:t>
      </w:r>
    </w:p>
    <w:p w14:paraId="39A3DBD4" w14:textId="77777777" w:rsidR="00590FC6" w:rsidRDefault="00000000">
      <w:pPr>
        <w:pStyle w:val="a4"/>
        <w:numPr>
          <w:ilvl w:val="0"/>
          <w:numId w:val="9"/>
        </w:numPr>
        <w:tabs>
          <w:tab w:val="left" w:pos="350"/>
          <w:tab w:val="left" w:pos="7883"/>
        </w:tabs>
        <w:ind w:left="350" w:hanging="235"/>
        <w:rPr>
          <w:sz w:val="24"/>
        </w:rPr>
      </w:pPr>
      <w:r>
        <w:rPr>
          <w:sz w:val="24"/>
        </w:rPr>
        <w:t xml:space="preserve">Level of qualification </w:t>
      </w:r>
      <w:r>
        <w:rPr>
          <w:sz w:val="24"/>
        </w:rPr>
        <w:tab/>
      </w:r>
      <w:r>
        <w:rPr>
          <w:spacing w:val="-2"/>
          <w:sz w:val="24"/>
        </w:rPr>
        <w:t xml:space="preserve">page 2 </w:t>
      </w:r>
    </w:p>
    <w:p w14:paraId="5E351D12" w14:textId="6EB1EF88" w:rsidR="00590FC6" w:rsidRPr="00637038" w:rsidRDefault="00E42238">
      <w:pPr>
        <w:pStyle w:val="a4"/>
        <w:numPr>
          <w:ilvl w:val="0"/>
          <w:numId w:val="9"/>
        </w:numPr>
        <w:tabs>
          <w:tab w:val="left" w:pos="350"/>
          <w:tab w:val="left" w:pos="7883"/>
        </w:tabs>
        <w:spacing w:before="45"/>
        <w:ind w:left="350" w:hanging="235"/>
        <w:rPr>
          <w:sz w:val="24"/>
          <w:lang w:val="en-US"/>
        </w:rPr>
      </w:pPr>
      <w:r>
        <w:rPr>
          <w:sz w:val="24"/>
          <w:lang w:val="en-US"/>
        </w:rPr>
        <w:t>Conditions</w:t>
      </w:r>
      <w:r w:rsidR="00000000" w:rsidRPr="00637038">
        <w:rPr>
          <w:sz w:val="24"/>
          <w:lang w:val="en-US"/>
        </w:rPr>
        <w:t xml:space="preserve"> and process of admission to the Postgraduate Program </w:t>
      </w:r>
      <w:r w:rsidR="00000000" w:rsidRPr="00637038">
        <w:rPr>
          <w:sz w:val="24"/>
          <w:lang w:val="en-US"/>
        </w:rPr>
        <w:tab/>
      </w:r>
      <w:r w:rsidR="00000000" w:rsidRPr="00637038">
        <w:rPr>
          <w:spacing w:val="-2"/>
          <w:sz w:val="24"/>
          <w:lang w:val="en-US"/>
        </w:rPr>
        <w:t xml:space="preserve">page 2 </w:t>
      </w:r>
    </w:p>
    <w:p w14:paraId="36A91933" w14:textId="77777777" w:rsidR="00590FC6" w:rsidRPr="00637038" w:rsidRDefault="00000000">
      <w:pPr>
        <w:pStyle w:val="a4"/>
        <w:numPr>
          <w:ilvl w:val="0"/>
          <w:numId w:val="9"/>
        </w:numPr>
        <w:tabs>
          <w:tab w:val="left" w:pos="350"/>
          <w:tab w:val="left" w:pos="7883"/>
        </w:tabs>
        <w:ind w:left="350" w:hanging="235"/>
        <w:rPr>
          <w:sz w:val="24"/>
          <w:lang w:val="en-US"/>
        </w:rPr>
      </w:pPr>
      <w:r w:rsidRPr="00637038">
        <w:rPr>
          <w:sz w:val="24"/>
          <w:lang w:val="en-US"/>
        </w:rPr>
        <w:t xml:space="preserve">Structure and operation of the Program </w:t>
      </w:r>
      <w:r w:rsidRPr="00637038">
        <w:rPr>
          <w:sz w:val="24"/>
          <w:lang w:val="en-US"/>
        </w:rPr>
        <w:tab/>
      </w:r>
      <w:r w:rsidRPr="00637038">
        <w:rPr>
          <w:spacing w:val="-2"/>
          <w:sz w:val="24"/>
          <w:lang w:val="en-US"/>
        </w:rPr>
        <w:t xml:space="preserve">page 4 </w:t>
      </w:r>
    </w:p>
    <w:p w14:paraId="10389551" w14:textId="77777777" w:rsidR="00590FC6" w:rsidRPr="00637038" w:rsidRDefault="00000000">
      <w:pPr>
        <w:pStyle w:val="a4"/>
        <w:numPr>
          <w:ilvl w:val="0"/>
          <w:numId w:val="9"/>
        </w:numPr>
        <w:tabs>
          <w:tab w:val="left" w:pos="350"/>
          <w:tab w:val="left" w:pos="7883"/>
        </w:tabs>
        <w:spacing w:before="44"/>
        <w:ind w:left="350" w:hanging="235"/>
        <w:rPr>
          <w:sz w:val="24"/>
          <w:lang w:val="en-US"/>
        </w:rPr>
      </w:pPr>
      <w:r w:rsidRPr="00637038">
        <w:rPr>
          <w:sz w:val="24"/>
          <w:lang w:val="en-US"/>
        </w:rPr>
        <w:t xml:space="preserve">Academic Calendar of the Program </w:t>
      </w:r>
      <w:r w:rsidRPr="00637038">
        <w:rPr>
          <w:sz w:val="24"/>
          <w:lang w:val="en-US"/>
        </w:rPr>
        <w:tab/>
      </w:r>
      <w:r w:rsidRPr="00637038">
        <w:rPr>
          <w:spacing w:val="-2"/>
          <w:sz w:val="24"/>
          <w:lang w:val="en-US"/>
        </w:rPr>
        <w:t xml:space="preserve">page 4 </w:t>
      </w:r>
    </w:p>
    <w:p w14:paraId="65C50B75" w14:textId="60264394" w:rsidR="00590FC6" w:rsidRPr="00637038" w:rsidRDefault="00000000">
      <w:pPr>
        <w:pStyle w:val="a4"/>
        <w:numPr>
          <w:ilvl w:val="0"/>
          <w:numId w:val="9"/>
        </w:numPr>
        <w:tabs>
          <w:tab w:val="left" w:pos="350"/>
          <w:tab w:val="left" w:pos="7883"/>
        </w:tabs>
        <w:spacing w:before="45"/>
        <w:ind w:left="350" w:hanging="235"/>
        <w:rPr>
          <w:sz w:val="24"/>
          <w:lang w:val="en-US"/>
        </w:rPr>
      </w:pPr>
      <w:r w:rsidRPr="00637038">
        <w:rPr>
          <w:sz w:val="24"/>
          <w:lang w:val="en-US"/>
        </w:rPr>
        <w:t xml:space="preserve">Program of Studies of the </w:t>
      </w:r>
      <w:r w:rsidR="00E42238">
        <w:rPr>
          <w:sz w:val="24"/>
          <w:lang w:val="en-US"/>
        </w:rPr>
        <w:t>MSc</w:t>
      </w:r>
      <w:r w:rsidRPr="00637038">
        <w:rPr>
          <w:sz w:val="24"/>
          <w:lang w:val="en-US"/>
        </w:rPr>
        <w:t xml:space="preserve"> </w:t>
      </w:r>
      <w:r w:rsidRPr="00637038">
        <w:rPr>
          <w:sz w:val="24"/>
          <w:lang w:val="en-US"/>
        </w:rPr>
        <w:tab/>
      </w:r>
      <w:r w:rsidRPr="00637038">
        <w:rPr>
          <w:spacing w:val="-2"/>
          <w:sz w:val="24"/>
          <w:lang w:val="en-US"/>
        </w:rPr>
        <w:t xml:space="preserve">page 4 </w:t>
      </w:r>
    </w:p>
    <w:p w14:paraId="535568D6" w14:textId="77777777" w:rsidR="00590FC6" w:rsidRDefault="00000000">
      <w:pPr>
        <w:pStyle w:val="a4"/>
        <w:numPr>
          <w:ilvl w:val="0"/>
          <w:numId w:val="9"/>
        </w:numPr>
        <w:tabs>
          <w:tab w:val="left" w:pos="350"/>
          <w:tab w:val="left" w:pos="7883"/>
        </w:tabs>
        <w:ind w:left="350" w:hanging="235"/>
        <w:rPr>
          <w:sz w:val="24"/>
        </w:rPr>
      </w:pPr>
      <w:r>
        <w:rPr>
          <w:sz w:val="24"/>
        </w:rPr>
        <w:t xml:space="preserve">Program structure </w:t>
      </w:r>
      <w:r>
        <w:rPr>
          <w:sz w:val="24"/>
        </w:rPr>
        <w:tab/>
      </w:r>
      <w:r>
        <w:rPr>
          <w:spacing w:val="-2"/>
          <w:sz w:val="24"/>
        </w:rPr>
        <w:t xml:space="preserve">page 5 </w:t>
      </w:r>
    </w:p>
    <w:p w14:paraId="0EA3B1B6" w14:textId="3C6D96A3" w:rsidR="00590FC6" w:rsidRPr="00E42238" w:rsidRDefault="00000000">
      <w:pPr>
        <w:pStyle w:val="a4"/>
        <w:numPr>
          <w:ilvl w:val="0"/>
          <w:numId w:val="9"/>
        </w:numPr>
        <w:tabs>
          <w:tab w:val="left" w:pos="350"/>
          <w:tab w:val="left" w:pos="7883"/>
        </w:tabs>
        <w:spacing w:line="278" w:lineRule="auto"/>
        <w:ind w:left="115" w:right="1590" w:firstLine="0"/>
        <w:rPr>
          <w:sz w:val="24"/>
          <w:lang w:val="en-US"/>
        </w:rPr>
      </w:pPr>
      <w:r w:rsidRPr="00637038">
        <w:rPr>
          <w:sz w:val="24"/>
          <w:lang w:val="en-US"/>
        </w:rPr>
        <w:t xml:space="preserve">Public Health Postgraduate Specializations, number of students </w:t>
      </w:r>
      <w:r w:rsidRPr="00637038">
        <w:rPr>
          <w:sz w:val="24"/>
          <w:lang w:val="en-US"/>
        </w:rPr>
        <w:tab/>
      </w:r>
      <w:r w:rsidRPr="00637038">
        <w:rPr>
          <w:spacing w:val="-2"/>
          <w:sz w:val="24"/>
          <w:lang w:val="en-US"/>
        </w:rPr>
        <w:t xml:space="preserve">Page  and </w:t>
      </w:r>
      <w:r w:rsidR="00E42238">
        <w:rPr>
          <w:spacing w:val="-2"/>
          <w:sz w:val="24"/>
          <w:lang w:val="en-US"/>
        </w:rPr>
        <w:t xml:space="preserve">educational </w:t>
      </w:r>
      <w:r w:rsidR="0094160C">
        <w:rPr>
          <w:spacing w:val="-2"/>
          <w:sz w:val="24"/>
          <w:lang w:val="en-US"/>
        </w:rPr>
        <w:t>credits</w:t>
      </w:r>
    </w:p>
    <w:p w14:paraId="38E55009" w14:textId="77777777" w:rsidR="00590FC6" w:rsidRDefault="00000000">
      <w:pPr>
        <w:pStyle w:val="a4"/>
        <w:numPr>
          <w:ilvl w:val="0"/>
          <w:numId w:val="9"/>
        </w:numPr>
        <w:tabs>
          <w:tab w:val="left" w:pos="350"/>
          <w:tab w:val="left" w:pos="7883"/>
        </w:tabs>
        <w:spacing w:before="0" w:line="288" w:lineRule="exact"/>
        <w:ind w:left="350" w:hanging="235"/>
        <w:rPr>
          <w:sz w:val="24"/>
        </w:rPr>
      </w:pPr>
      <w:r>
        <w:rPr>
          <w:sz w:val="24"/>
        </w:rPr>
        <w:t xml:space="preserve">Recognition of courses </w:t>
      </w:r>
      <w:r>
        <w:rPr>
          <w:sz w:val="24"/>
        </w:rPr>
        <w:tab/>
      </w:r>
      <w:r>
        <w:rPr>
          <w:spacing w:val="-2"/>
          <w:sz w:val="24"/>
        </w:rPr>
        <w:t xml:space="preserve">page 10 </w:t>
      </w:r>
    </w:p>
    <w:p w14:paraId="503C3698" w14:textId="77777777" w:rsidR="00590FC6" w:rsidRDefault="00000000">
      <w:pPr>
        <w:pStyle w:val="a4"/>
        <w:numPr>
          <w:ilvl w:val="0"/>
          <w:numId w:val="9"/>
        </w:numPr>
        <w:tabs>
          <w:tab w:val="left" w:pos="473"/>
          <w:tab w:val="left" w:pos="7883"/>
        </w:tabs>
        <w:spacing w:before="45"/>
        <w:ind w:left="473" w:hanging="358"/>
        <w:rPr>
          <w:sz w:val="24"/>
        </w:rPr>
      </w:pPr>
      <w:r>
        <w:rPr>
          <w:sz w:val="24"/>
        </w:rPr>
        <w:t xml:space="preserve">Duration of study </w:t>
      </w:r>
      <w:r>
        <w:rPr>
          <w:sz w:val="24"/>
        </w:rPr>
        <w:tab/>
      </w:r>
      <w:r>
        <w:rPr>
          <w:spacing w:val="-2"/>
          <w:sz w:val="24"/>
        </w:rPr>
        <w:t xml:space="preserve">page 10 </w:t>
      </w:r>
    </w:p>
    <w:p w14:paraId="31075071" w14:textId="77777777" w:rsidR="00590FC6" w:rsidRDefault="00000000">
      <w:pPr>
        <w:pStyle w:val="a4"/>
        <w:numPr>
          <w:ilvl w:val="0"/>
          <w:numId w:val="9"/>
        </w:numPr>
        <w:tabs>
          <w:tab w:val="left" w:pos="473"/>
          <w:tab w:val="left" w:pos="7883"/>
        </w:tabs>
        <w:ind w:left="473" w:hanging="358"/>
        <w:rPr>
          <w:sz w:val="24"/>
        </w:rPr>
      </w:pPr>
      <w:r>
        <w:rPr>
          <w:sz w:val="24"/>
        </w:rPr>
        <w:t xml:space="preserve">Suspension of study </w:t>
      </w:r>
      <w:r>
        <w:rPr>
          <w:sz w:val="24"/>
        </w:rPr>
        <w:tab/>
      </w:r>
      <w:r>
        <w:rPr>
          <w:spacing w:val="-2"/>
          <w:sz w:val="24"/>
        </w:rPr>
        <w:t xml:space="preserve">page 10 </w:t>
      </w:r>
    </w:p>
    <w:p w14:paraId="00A5D61F" w14:textId="77777777" w:rsidR="00590FC6" w:rsidRDefault="00000000">
      <w:pPr>
        <w:pStyle w:val="a4"/>
        <w:numPr>
          <w:ilvl w:val="0"/>
          <w:numId w:val="9"/>
        </w:numPr>
        <w:tabs>
          <w:tab w:val="left" w:pos="473"/>
          <w:tab w:val="left" w:pos="7883"/>
        </w:tabs>
        <w:ind w:left="473" w:hanging="358"/>
        <w:rPr>
          <w:sz w:val="24"/>
        </w:rPr>
      </w:pPr>
      <w:r>
        <w:rPr>
          <w:sz w:val="24"/>
        </w:rPr>
        <w:t xml:space="preserve">Extension of study </w:t>
      </w:r>
      <w:r>
        <w:rPr>
          <w:sz w:val="24"/>
        </w:rPr>
        <w:tab/>
      </w:r>
      <w:r>
        <w:rPr>
          <w:spacing w:val="-2"/>
          <w:sz w:val="24"/>
        </w:rPr>
        <w:t xml:space="preserve">page 11 </w:t>
      </w:r>
    </w:p>
    <w:p w14:paraId="75141948" w14:textId="77777777" w:rsidR="00590FC6" w:rsidRDefault="00000000">
      <w:pPr>
        <w:pStyle w:val="a4"/>
        <w:numPr>
          <w:ilvl w:val="0"/>
          <w:numId w:val="9"/>
        </w:numPr>
        <w:tabs>
          <w:tab w:val="left" w:pos="473"/>
          <w:tab w:val="left" w:pos="7883"/>
        </w:tabs>
        <w:spacing w:before="46"/>
        <w:ind w:left="473" w:hanging="358"/>
        <w:rPr>
          <w:sz w:val="24"/>
        </w:rPr>
      </w:pPr>
      <w:r>
        <w:rPr>
          <w:sz w:val="24"/>
        </w:rPr>
        <w:t xml:space="preserve">Program monitoring </w:t>
      </w:r>
      <w:r>
        <w:rPr>
          <w:sz w:val="24"/>
        </w:rPr>
        <w:tab/>
      </w:r>
      <w:r>
        <w:rPr>
          <w:spacing w:val="-2"/>
          <w:sz w:val="24"/>
        </w:rPr>
        <w:t xml:space="preserve">page 11 </w:t>
      </w:r>
    </w:p>
    <w:p w14:paraId="1F1ADDF0" w14:textId="77777777" w:rsidR="00590FC6" w:rsidRPr="00637038" w:rsidRDefault="00000000">
      <w:pPr>
        <w:pStyle w:val="a4"/>
        <w:numPr>
          <w:ilvl w:val="0"/>
          <w:numId w:val="9"/>
        </w:numPr>
        <w:tabs>
          <w:tab w:val="left" w:pos="473"/>
          <w:tab w:val="left" w:pos="7883"/>
        </w:tabs>
        <w:ind w:left="473" w:hanging="358"/>
        <w:rPr>
          <w:sz w:val="24"/>
          <w:lang w:val="en-US"/>
        </w:rPr>
      </w:pPr>
      <w:r w:rsidRPr="00637038">
        <w:rPr>
          <w:sz w:val="24"/>
          <w:lang w:val="en-US"/>
        </w:rPr>
        <w:t xml:space="preserve">Examinations and evaluation of Postgraduate students </w:t>
      </w:r>
      <w:r w:rsidRPr="00637038">
        <w:rPr>
          <w:sz w:val="24"/>
          <w:lang w:val="en-US"/>
        </w:rPr>
        <w:tab/>
      </w:r>
      <w:r w:rsidRPr="00637038">
        <w:rPr>
          <w:spacing w:val="-2"/>
          <w:sz w:val="24"/>
          <w:lang w:val="en-US"/>
        </w:rPr>
        <w:t xml:space="preserve">page 12 </w:t>
      </w:r>
    </w:p>
    <w:p w14:paraId="64C10C17" w14:textId="64CB7766" w:rsidR="00590FC6" w:rsidRDefault="00E42238">
      <w:pPr>
        <w:pStyle w:val="a4"/>
        <w:numPr>
          <w:ilvl w:val="0"/>
          <w:numId w:val="9"/>
        </w:numPr>
        <w:tabs>
          <w:tab w:val="left" w:pos="473"/>
          <w:tab w:val="left" w:pos="7883"/>
        </w:tabs>
        <w:ind w:left="473" w:hanging="358"/>
        <w:rPr>
          <w:sz w:val="24"/>
        </w:rPr>
      </w:pPr>
      <w:bookmarkStart w:id="0" w:name="_Hlk173326878"/>
      <w:r>
        <w:rPr>
          <w:sz w:val="24"/>
          <w:lang w:val="en-US"/>
        </w:rPr>
        <w:t>MSc</w:t>
      </w:r>
      <w:bookmarkEnd w:id="0"/>
      <w:r>
        <w:rPr>
          <w:sz w:val="24"/>
          <w:lang w:val="en-US"/>
        </w:rPr>
        <w:t xml:space="preserve"> </w:t>
      </w:r>
      <w:r w:rsidR="00000000">
        <w:rPr>
          <w:sz w:val="24"/>
        </w:rPr>
        <w:t xml:space="preserve">Diploma Thesis </w:t>
      </w:r>
      <w:r w:rsidR="00000000">
        <w:rPr>
          <w:sz w:val="24"/>
        </w:rPr>
        <w:tab/>
      </w:r>
      <w:r w:rsidR="00000000">
        <w:rPr>
          <w:spacing w:val="-2"/>
          <w:sz w:val="24"/>
        </w:rPr>
        <w:t xml:space="preserve">page 13 </w:t>
      </w:r>
    </w:p>
    <w:p w14:paraId="5CF9A845" w14:textId="3E7E9201" w:rsidR="00590FC6" w:rsidRPr="00637038" w:rsidRDefault="00000000">
      <w:pPr>
        <w:pStyle w:val="a4"/>
        <w:numPr>
          <w:ilvl w:val="0"/>
          <w:numId w:val="9"/>
        </w:numPr>
        <w:tabs>
          <w:tab w:val="left" w:pos="473"/>
          <w:tab w:val="left" w:pos="7883"/>
        </w:tabs>
        <w:spacing w:before="45"/>
        <w:ind w:left="473" w:hanging="358"/>
        <w:rPr>
          <w:sz w:val="24"/>
          <w:lang w:val="en-US"/>
        </w:rPr>
      </w:pPr>
      <w:r w:rsidRPr="00637038">
        <w:rPr>
          <w:sz w:val="24"/>
          <w:lang w:val="en-US"/>
        </w:rPr>
        <w:t xml:space="preserve">Degree of </w:t>
      </w:r>
      <w:r w:rsidR="00E42238">
        <w:rPr>
          <w:sz w:val="24"/>
          <w:lang w:val="en-US"/>
        </w:rPr>
        <w:t>MSc</w:t>
      </w:r>
      <w:r w:rsidRPr="00637038">
        <w:rPr>
          <w:sz w:val="24"/>
          <w:lang w:val="en-US"/>
        </w:rPr>
        <w:t xml:space="preserve"> Studies </w:t>
      </w:r>
      <w:r w:rsidRPr="00637038">
        <w:rPr>
          <w:sz w:val="24"/>
          <w:lang w:val="en-US"/>
        </w:rPr>
        <w:tab/>
      </w:r>
      <w:r w:rsidRPr="00637038">
        <w:rPr>
          <w:spacing w:val="-2"/>
          <w:sz w:val="24"/>
          <w:lang w:val="en-US"/>
        </w:rPr>
        <w:t>page 1</w:t>
      </w:r>
      <w:r w:rsidR="00904D5F">
        <w:rPr>
          <w:spacing w:val="-2"/>
          <w:sz w:val="24"/>
          <w:lang w:val="en-US"/>
        </w:rPr>
        <w:t>6</w:t>
      </w:r>
      <w:r w:rsidRPr="00637038">
        <w:rPr>
          <w:spacing w:val="-2"/>
          <w:sz w:val="24"/>
          <w:lang w:val="en-US"/>
        </w:rPr>
        <w:t xml:space="preserve"> </w:t>
      </w:r>
    </w:p>
    <w:p w14:paraId="4F526A75" w14:textId="18B20A53" w:rsidR="0094160C" w:rsidRPr="0094160C" w:rsidRDefault="00000000">
      <w:pPr>
        <w:pStyle w:val="a4"/>
        <w:numPr>
          <w:ilvl w:val="0"/>
          <w:numId w:val="9"/>
        </w:numPr>
        <w:tabs>
          <w:tab w:val="left" w:pos="473"/>
          <w:tab w:val="left" w:pos="7883"/>
        </w:tabs>
        <w:spacing w:line="278" w:lineRule="auto"/>
        <w:ind w:left="115" w:right="1468" w:firstLine="0"/>
        <w:rPr>
          <w:sz w:val="24"/>
          <w:lang w:val="en-US"/>
        </w:rPr>
      </w:pPr>
      <w:r w:rsidRPr="00637038">
        <w:rPr>
          <w:sz w:val="24"/>
          <w:lang w:val="en-US"/>
        </w:rPr>
        <w:t xml:space="preserve">Rights and </w:t>
      </w:r>
      <w:r w:rsidR="00E42238">
        <w:rPr>
          <w:sz w:val="24"/>
          <w:lang w:val="en-US"/>
        </w:rPr>
        <w:t>Obligations of</w:t>
      </w:r>
      <w:r w:rsidRPr="00637038">
        <w:rPr>
          <w:sz w:val="24"/>
          <w:lang w:val="en-US"/>
        </w:rPr>
        <w:t xml:space="preserve"> students </w:t>
      </w:r>
      <w:r w:rsidR="0094160C">
        <w:rPr>
          <w:sz w:val="24"/>
          <w:lang w:val="en-US"/>
        </w:rPr>
        <w:t xml:space="preserve">                                                                         </w:t>
      </w:r>
      <w:r w:rsidR="0094160C">
        <w:rPr>
          <w:spacing w:val="-2"/>
          <w:sz w:val="24"/>
          <w:lang w:val="en-US"/>
        </w:rPr>
        <w:t>page</w:t>
      </w:r>
      <w:r w:rsidRPr="00637038">
        <w:rPr>
          <w:spacing w:val="-2"/>
          <w:sz w:val="24"/>
          <w:lang w:val="en-US"/>
        </w:rPr>
        <w:t xml:space="preserve">17 </w:t>
      </w:r>
    </w:p>
    <w:p w14:paraId="70B937B4" w14:textId="6E9E7098" w:rsidR="00590FC6" w:rsidRPr="00637038" w:rsidRDefault="00000000">
      <w:pPr>
        <w:pStyle w:val="a4"/>
        <w:numPr>
          <w:ilvl w:val="0"/>
          <w:numId w:val="9"/>
        </w:numPr>
        <w:tabs>
          <w:tab w:val="left" w:pos="473"/>
          <w:tab w:val="left" w:pos="7883"/>
        </w:tabs>
        <w:spacing w:line="278" w:lineRule="auto"/>
        <w:ind w:left="115" w:right="1468" w:firstLine="0"/>
        <w:rPr>
          <w:sz w:val="24"/>
          <w:lang w:val="en-US"/>
        </w:rPr>
      </w:pPr>
      <w:r w:rsidRPr="00637038">
        <w:rPr>
          <w:spacing w:val="-2"/>
          <w:sz w:val="24"/>
          <w:lang w:val="en-US"/>
        </w:rPr>
        <w:t xml:space="preserve">Monitoring </w:t>
      </w:r>
      <w:r w:rsidR="00E42238">
        <w:rPr>
          <w:spacing w:val="-2"/>
          <w:sz w:val="24"/>
          <w:lang w:val="en-US"/>
        </w:rPr>
        <w:t xml:space="preserve">of </w:t>
      </w:r>
      <w:r w:rsidRPr="00637038">
        <w:rPr>
          <w:spacing w:val="-2"/>
          <w:sz w:val="24"/>
          <w:lang w:val="en-US"/>
        </w:rPr>
        <w:t xml:space="preserve">the program </w:t>
      </w:r>
    </w:p>
    <w:p w14:paraId="0C9AF007" w14:textId="77777777" w:rsidR="00590FC6" w:rsidRDefault="00000000">
      <w:pPr>
        <w:pStyle w:val="a4"/>
        <w:numPr>
          <w:ilvl w:val="0"/>
          <w:numId w:val="9"/>
        </w:numPr>
        <w:tabs>
          <w:tab w:val="left" w:pos="473"/>
          <w:tab w:val="left" w:pos="7883"/>
        </w:tabs>
        <w:spacing w:before="0" w:line="288" w:lineRule="exact"/>
        <w:ind w:left="473" w:hanging="358"/>
        <w:rPr>
          <w:sz w:val="24"/>
        </w:rPr>
      </w:pPr>
      <w:r>
        <w:rPr>
          <w:sz w:val="24"/>
        </w:rPr>
        <w:t xml:space="preserve">Ethical issues </w:t>
      </w:r>
      <w:r>
        <w:rPr>
          <w:sz w:val="24"/>
        </w:rPr>
        <w:tab/>
      </w:r>
      <w:r>
        <w:rPr>
          <w:spacing w:val="-2"/>
          <w:sz w:val="24"/>
        </w:rPr>
        <w:t xml:space="preserve">page 20 </w:t>
      </w:r>
    </w:p>
    <w:p w14:paraId="2EF6E4EE" w14:textId="77777777" w:rsidR="00590FC6" w:rsidRPr="00637038" w:rsidRDefault="00000000">
      <w:pPr>
        <w:pStyle w:val="a4"/>
        <w:numPr>
          <w:ilvl w:val="0"/>
          <w:numId w:val="9"/>
        </w:numPr>
        <w:tabs>
          <w:tab w:val="left" w:pos="473"/>
        </w:tabs>
        <w:ind w:left="473" w:hanging="358"/>
        <w:rPr>
          <w:sz w:val="24"/>
          <w:lang w:val="en-US"/>
        </w:rPr>
      </w:pPr>
      <w:r w:rsidRPr="00637038">
        <w:rPr>
          <w:sz w:val="24"/>
          <w:lang w:val="en-US"/>
        </w:rPr>
        <w:t xml:space="preserve">Graduation and awarding of a Diploma </w:t>
      </w:r>
    </w:p>
    <w:p w14:paraId="50B954A1" w14:textId="7174CBF1" w:rsidR="00590FC6" w:rsidRPr="00637038" w:rsidRDefault="00000000">
      <w:pPr>
        <w:tabs>
          <w:tab w:val="left" w:pos="7883"/>
        </w:tabs>
        <w:spacing w:before="46"/>
        <w:ind w:left="115"/>
        <w:rPr>
          <w:sz w:val="24"/>
          <w:lang w:val="en-US"/>
        </w:rPr>
      </w:pPr>
      <w:r w:rsidRPr="00637038">
        <w:rPr>
          <w:sz w:val="24"/>
          <w:lang w:val="en-US"/>
        </w:rPr>
        <w:t xml:space="preserve">Diploma in Postgraduate Studies </w:t>
      </w:r>
      <w:r w:rsidRPr="00637038">
        <w:rPr>
          <w:sz w:val="24"/>
          <w:lang w:val="en-US"/>
        </w:rPr>
        <w:tab/>
      </w:r>
      <w:r w:rsidRPr="00637038">
        <w:rPr>
          <w:spacing w:val="-2"/>
          <w:sz w:val="24"/>
          <w:lang w:val="en-US"/>
        </w:rPr>
        <w:t>page 2</w:t>
      </w:r>
      <w:r w:rsidR="003035F5">
        <w:rPr>
          <w:spacing w:val="-2"/>
          <w:sz w:val="24"/>
          <w:lang w:val="en-US"/>
        </w:rPr>
        <w:t>0</w:t>
      </w:r>
      <w:r w:rsidRPr="00637038">
        <w:rPr>
          <w:spacing w:val="-2"/>
          <w:sz w:val="24"/>
          <w:lang w:val="en-US"/>
        </w:rPr>
        <w:t xml:space="preserve"> </w:t>
      </w:r>
    </w:p>
    <w:p w14:paraId="70F079FB" w14:textId="76B6B224" w:rsidR="00590FC6" w:rsidRDefault="002338E8">
      <w:pPr>
        <w:pStyle w:val="a4"/>
        <w:numPr>
          <w:ilvl w:val="0"/>
          <w:numId w:val="9"/>
        </w:numPr>
        <w:tabs>
          <w:tab w:val="left" w:pos="473"/>
          <w:tab w:val="left" w:pos="7883"/>
        </w:tabs>
        <w:ind w:left="473" w:hanging="358"/>
        <w:rPr>
          <w:sz w:val="24"/>
        </w:rPr>
      </w:pPr>
      <w:r>
        <w:rPr>
          <w:sz w:val="24"/>
          <w:lang w:val="en-US"/>
        </w:rPr>
        <w:t xml:space="preserve">Appendix </w:t>
      </w:r>
      <w:r w:rsidR="00000000">
        <w:rPr>
          <w:sz w:val="24"/>
        </w:rPr>
        <w:t xml:space="preserve">Diploma </w:t>
      </w:r>
      <w:r w:rsidR="00000000">
        <w:rPr>
          <w:sz w:val="24"/>
        </w:rPr>
        <w:tab/>
      </w:r>
      <w:r w:rsidR="00000000">
        <w:rPr>
          <w:spacing w:val="-2"/>
          <w:sz w:val="24"/>
        </w:rPr>
        <w:t>page 2</w:t>
      </w:r>
      <w:r w:rsidR="003035F5">
        <w:rPr>
          <w:spacing w:val="-2"/>
          <w:sz w:val="24"/>
          <w:lang w:val="en-US"/>
        </w:rPr>
        <w:t>0</w:t>
      </w:r>
      <w:r w:rsidR="00000000">
        <w:rPr>
          <w:spacing w:val="-2"/>
          <w:sz w:val="24"/>
        </w:rPr>
        <w:t xml:space="preserve"> </w:t>
      </w:r>
    </w:p>
    <w:p w14:paraId="548475B0" w14:textId="6A7E397A" w:rsidR="00590FC6" w:rsidRDefault="002338E8">
      <w:pPr>
        <w:pStyle w:val="a4"/>
        <w:numPr>
          <w:ilvl w:val="0"/>
          <w:numId w:val="9"/>
        </w:numPr>
        <w:tabs>
          <w:tab w:val="left" w:pos="473"/>
          <w:tab w:val="left" w:pos="7883"/>
        </w:tabs>
        <w:spacing w:before="45"/>
        <w:ind w:left="473" w:hanging="358"/>
        <w:rPr>
          <w:sz w:val="24"/>
        </w:rPr>
      </w:pPr>
      <w:r w:rsidRPr="002338E8">
        <w:rPr>
          <w:spacing w:val="-2"/>
          <w:sz w:val="24"/>
        </w:rPr>
        <w:t>State-mentation</w:t>
      </w:r>
      <w:r w:rsidR="00000000">
        <w:rPr>
          <w:spacing w:val="-2"/>
          <w:sz w:val="24"/>
        </w:rPr>
        <w:t xml:space="preserve"> </w:t>
      </w:r>
      <w:r w:rsidR="00000000">
        <w:rPr>
          <w:sz w:val="24"/>
        </w:rPr>
        <w:tab/>
      </w:r>
      <w:r w:rsidR="00000000">
        <w:rPr>
          <w:spacing w:val="-2"/>
          <w:sz w:val="24"/>
        </w:rPr>
        <w:t>page 2</w:t>
      </w:r>
      <w:r>
        <w:rPr>
          <w:spacing w:val="-2"/>
          <w:sz w:val="24"/>
          <w:lang w:val="en-US"/>
        </w:rPr>
        <w:t>0</w:t>
      </w:r>
      <w:r w:rsidR="00000000">
        <w:rPr>
          <w:spacing w:val="-2"/>
          <w:sz w:val="24"/>
        </w:rPr>
        <w:t xml:space="preserve"> </w:t>
      </w:r>
    </w:p>
    <w:p w14:paraId="78A3C32A" w14:textId="696468A4" w:rsidR="00590FC6" w:rsidRDefault="00000000">
      <w:pPr>
        <w:pStyle w:val="a4"/>
        <w:numPr>
          <w:ilvl w:val="0"/>
          <w:numId w:val="9"/>
        </w:numPr>
        <w:tabs>
          <w:tab w:val="left" w:pos="473"/>
          <w:tab w:val="left" w:pos="7883"/>
        </w:tabs>
        <w:ind w:left="473" w:hanging="358"/>
        <w:rPr>
          <w:sz w:val="24"/>
        </w:rPr>
      </w:pPr>
      <w:r>
        <w:rPr>
          <w:sz w:val="24"/>
        </w:rPr>
        <w:t xml:space="preserve">Internal evaluation </w:t>
      </w:r>
      <w:r>
        <w:rPr>
          <w:sz w:val="24"/>
        </w:rPr>
        <w:tab/>
      </w:r>
      <w:r>
        <w:rPr>
          <w:spacing w:val="-2"/>
          <w:sz w:val="24"/>
        </w:rPr>
        <w:t>page 2</w:t>
      </w:r>
      <w:r w:rsidR="002338E8">
        <w:rPr>
          <w:spacing w:val="-2"/>
          <w:sz w:val="24"/>
          <w:lang w:val="en-US"/>
        </w:rPr>
        <w:t>1</w:t>
      </w:r>
      <w:r>
        <w:rPr>
          <w:spacing w:val="-2"/>
          <w:sz w:val="24"/>
        </w:rPr>
        <w:t xml:space="preserve"> </w:t>
      </w:r>
    </w:p>
    <w:p w14:paraId="3D83277B" w14:textId="77777777" w:rsidR="00590FC6" w:rsidRDefault="00590FC6">
      <w:pPr>
        <w:rPr>
          <w:sz w:val="24"/>
        </w:rPr>
        <w:sectPr w:rsidR="00590FC6">
          <w:footerReference w:type="default" r:id="rId8"/>
          <w:pgSz w:w="11910" w:h="16840"/>
          <w:pgMar w:top="1400" w:right="880" w:bottom="1200" w:left="1020" w:header="0" w:footer="1000" w:gutter="0"/>
          <w:pgNumType w:start="1"/>
          <w:cols w:space="720"/>
        </w:sectPr>
      </w:pPr>
    </w:p>
    <w:p w14:paraId="6B8E7206" w14:textId="602CA4A7" w:rsidR="00590FC6" w:rsidRPr="00E42238" w:rsidRDefault="00E42238">
      <w:pPr>
        <w:spacing w:before="24"/>
        <w:ind w:right="134"/>
        <w:jc w:val="center"/>
        <w:rPr>
          <w:b/>
          <w:sz w:val="28"/>
          <w:lang w:val="en-US"/>
        </w:rPr>
      </w:pPr>
      <w:r>
        <w:rPr>
          <w:b/>
          <w:color w:val="2D74B5"/>
          <w:sz w:val="28"/>
          <w:lang w:val="en-US"/>
        </w:rPr>
        <w:lastRenderedPageBreak/>
        <w:t>MSc</w:t>
      </w:r>
      <w:r w:rsidR="00000000" w:rsidRPr="00E42238">
        <w:rPr>
          <w:b/>
          <w:color w:val="2D74B5"/>
          <w:sz w:val="28"/>
          <w:lang w:val="en-US"/>
        </w:rPr>
        <w:t xml:space="preserve"> Program</w:t>
      </w:r>
      <w:r>
        <w:rPr>
          <w:b/>
          <w:color w:val="2D74B5"/>
          <w:sz w:val="28"/>
          <w:lang w:val="en-US"/>
        </w:rPr>
        <w:t xml:space="preserve"> in</w:t>
      </w:r>
      <w:r w:rsidR="00000000" w:rsidRPr="00E42238">
        <w:rPr>
          <w:b/>
          <w:color w:val="2D74B5"/>
          <w:sz w:val="28"/>
          <w:lang w:val="en-US"/>
        </w:rPr>
        <w:t xml:space="preserve"> Public Health </w:t>
      </w:r>
    </w:p>
    <w:p w14:paraId="52B92FF0" w14:textId="77777777" w:rsidR="00590FC6" w:rsidRPr="00E42238" w:rsidRDefault="00590FC6">
      <w:pPr>
        <w:pStyle w:val="a3"/>
        <w:rPr>
          <w:b/>
          <w:sz w:val="24"/>
          <w:lang w:val="en-US"/>
        </w:rPr>
      </w:pPr>
    </w:p>
    <w:p w14:paraId="77B7A8E6" w14:textId="77777777" w:rsidR="00590FC6" w:rsidRPr="00E42238" w:rsidRDefault="00000000">
      <w:pPr>
        <w:pStyle w:val="1"/>
        <w:jc w:val="left"/>
        <w:rPr>
          <w:lang w:val="en-US"/>
        </w:rPr>
      </w:pPr>
      <w:r w:rsidRPr="00E42238">
        <w:rPr>
          <w:color w:val="2D74B5"/>
          <w:spacing w:val="-2"/>
          <w:lang w:val="en-US"/>
        </w:rPr>
        <w:t xml:space="preserve">In general </w:t>
      </w:r>
    </w:p>
    <w:p w14:paraId="5BD7897F" w14:textId="77777777" w:rsidR="00590FC6" w:rsidRPr="00E42238" w:rsidRDefault="00590FC6">
      <w:pPr>
        <w:pStyle w:val="a3"/>
        <w:spacing w:before="14"/>
        <w:rPr>
          <w:b/>
          <w:sz w:val="24"/>
          <w:lang w:val="en-US"/>
        </w:rPr>
      </w:pPr>
    </w:p>
    <w:p w14:paraId="76C2B668" w14:textId="33F98088" w:rsidR="00590FC6" w:rsidRPr="00E42238" w:rsidRDefault="00000000">
      <w:pPr>
        <w:pStyle w:val="a3"/>
        <w:spacing w:line="360" w:lineRule="auto"/>
        <w:ind w:left="115" w:right="248"/>
        <w:jc w:val="both"/>
        <w:rPr>
          <w:lang w:val="en-US"/>
        </w:rPr>
      </w:pPr>
      <w:r w:rsidRPr="00637038">
        <w:rPr>
          <w:lang w:val="en-US"/>
        </w:rPr>
        <w:t xml:space="preserve">The Postgraduate Program of the Department of Public Health policies of the University of West Greece </w:t>
      </w:r>
      <w:r w:rsidR="00E42238" w:rsidRPr="00637038">
        <w:rPr>
          <w:lang w:val="en-US"/>
        </w:rPr>
        <w:t>organize</w:t>
      </w:r>
      <w:r w:rsidRPr="00637038">
        <w:rPr>
          <w:lang w:val="en-US"/>
        </w:rPr>
        <w:t xml:space="preserve"> and operates independently the Postgraduate Program (Postgraduate Program) “Public Health”, which is completed by the awarding of a Postgraduate Studies Diploma (Postgraduate Program) with the Greek title “Public Health” and an English Master of Science (MSc) </w:t>
      </w:r>
      <w:r w:rsidRPr="00E42238">
        <w:rPr>
          <w:lang w:val="en-US"/>
        </w:rPr>
        <w:t>In Public Health and three (3) specializations:</w:t>
      </w:r>
      <w:r w:rsidRPr="00E42238">
        <w:rPr>
          <w:spacing w:val="-1"/>
          <w:lang w:val="en-US"/>
        </w:rPr>
        <w:t xml:space="preserve">  </w:t>
      </w:r>
    </w:p>
    <w:p w14:paraId="26DCBBDA" w14:textId="77777777" w:rsidR="00590FC6" w:rsidRDefault="00000000">
      <w:pPr>
        <w:pStyle w:val="a4"/>
        <w:numPr>
          <w:ilvl w:val="1"/>
          <w:numId w:val="9"/>
        </w:numPr>
        <w:tabs>
          <w:tab w:val="left" w:pos="834"/>
        </w:tabs>
        <w:spacing w:before="161"/>
        <w:ind w:left="834" w:hanging="359"/>
        <w:jc w:val="both"/>
      </w:pPr>
      <w:r>
        <w:t xml:space="preserve">Public Health Science and Policy </w:t>
      </w:r>
      <w:r>
        <w:rPr>
          <w:spacing w:val="-8"/>
        </w:rPr>
        <w:t xml:space="preserve"> </w:t>
      </w:r>
      <w:r>
        <w:rPr>
          <w:spacing w:val="-6"/>
        </w:rPr>
        <w:t xml:space="preserve"> </w:t>
      </w:r>
      <w:r>
        <w:rPr>
          <w:spacing w:val="-7"/>
        </w:rPr>
        <w:t xml:space="preserve"> </w:t>
      </w:r>
      <w:r>
        <w:rPr>
          <w:spacing w:val="-5"/>
        </w:rPr>
        <w:t xml:space="preserve">   </w:t>
      </w:r>
      <w:r>
        <w:rPr>
          <w:spacing w:val="-6"/>
        </w:rPr>
        <w:t xml:space="preserve"> </w:t>
      </w:r>
      <w:r>
        <w:rPr>
          <w:spacing w:val="-5"/>
        </w:rPr>
        <w:t xml:space="preserve"> </w:t>
      </w:r>
    </w:p>
    <w:p w14:paraId="7D1F6EA3" w14:textId="77777777" w:rsidR="00590FC6" w:rsidRPr="004B621E" w:rsidRDefault="00000000">
      <w:pPr>
        <w:pStyle w:val="a4"/>
        <w:numPr>
          <w:ilvl w:val="1"/>
          <w:numId w:val="9"/>
        </w:numPr>
        <w:tabs>
          <w:tab w:val="left" w:pos="834"/>
        </w:tabs>
        <w:spacing w:before="135"/>
        <w:ind w:left="834" w:hanging="359"/>
        <w:jc w:val="both"/>
        <w:rPr>
          <w:lang w:val="en-US"/>
        </w:rPr>
      </w:pPr>
      <w:r>
        <w:rPr>
          <w:spacing w:val="-2"/>
        </w:rPr>
        <w:t xml:space="preserve">Infectious diseases - Public Health Laboratories </w:t>
      </w:r>
    </w:p>
    <w:p w14:paraId="39E45841" w14:textId="6467762C" w:rsidR="00590FC6" w:rsidRPr="004B621E" w:rsidRDefault="00000000">
      <w:pPr>
        <w:pStyle w:val="a4"/>
        <w:numPr>
          <w:ilvl w:val="1"/>
          <w:numId w:val="9"/>
        </w:numPr>
        <w:tabs>
          <w:tab w:val="left" w:pos="835"/>
        </w:tabs>
        <w:spacing w:before="132" w:line="355" w:lineRule="auto"/>
        <w:ind w:right="248"/>
        <w:jc w:val="both"/>
        <w:rPr>
          <w:lang w:val="en-US"/>
        </w:rPr>
      </w:pPr>
      <w:r w:rsidRPr="004B621E">
        <w:rPr>
          <w:lang w:val="en-US"/>
        </w:rPr>
        <w:t xml:space="preserve">Health Promotion of children and Adolescent (School Health). </w:t>
      </w:r>
    </w:p>
    <w:p w14:paraId="081A84F7" w14:textId="77777777" w:rsidR="00590FC6" w:rsidRPr="00637038" w:rsidRDefault="00000000">
      <w:pPr>
        <w:pStyle w:val="a3"/>
        <w:spacing w:before="172" w:line="360" w:lineRule="auto"/>
        <w:ind w:left="115" w:right="248"/>
        <w:jc w:val="both"/>
        <w:rPr>
          <w:lang w:val="en-US"/>
        </w:rPr>
      </w:pPr>
      <w:r w:rsidRPr="00637038">
        <w:rPr>
          <w:lang w:val="en-US"/>
        </w:rPr>
        <w:t xml:space="preserve">Successful attendance is required for the award of the Board of Directors, which requires the attendance of 15 courses and the collection of 120 ECTS, including the preparation of a diploma thesis, which corresponds to 30 ECTS. </w:t>
      </w:r>
    </w:p>
    <w:p w14:paraId="7C6BB8EA" w14:textId="77777777" w:rsidR="00590FC6" w:rsidRPr="00637038" w:rsidRDefault="00590FC6">
      <w:pPr>
        <w:pStyle w:val="a3"/>
        <w:spacing w:before="134"/>
        <w:rPr>
          <w:lang w:val="en-US"/>
        </w:rPr>
      </w:pPr>
    </w:p>
    <w:p w14:paraId="4BA1EA42" w14:textId="77777777" w:rsidR="00590FC6" w:rsidRPr="00637038" w:rsidRDefault="00000000">
      <w:pPr>
        <w:pStyle w:val="1"/>
        <w:jc w:val="left"/>
        <w:rPr>
          <w:lang w:val="en-US"/>
        </w:rPr>
      </w:pPr>
      <w:r w:rsidRPr="00637038">
        <w:rPr>
          <w:color w:val="2D74B5"/>
          <w:lang w:val="en-US"/>
        </w:rPr>
        <w:t xml:space="preserve">Level of qualification </w:t>
      </w:r>
    </w:p>
    <w:p w14:paraId="1DA4CC8E" w14:textId="77777777" w:rsidR="00590FC6" w:rsidRPr="00637038" w:rsidRDefault="00590FC6">
      <w:pPr>
        <w:pStyle w:val="a3"/>
        <w:spacing w:before="14"/>
        <w:rPr>
          <w:b/>
          <w:sz w:val="24"/>
          <w:lang w:val="en-US"/>
        </w:rPr>
      </w:pPr>
    </w:p>
    <w:p w14:paraId="5648309C" w14:textId="77777777" w:rsidR="00590FC6" w:rsidRPr="00637038" w:rsidRDefault="00000000">
      <w:pPr>
        <w:pStyle w:val="a3"/>
        <w:spacing w:line="360" w:lineRule="auto"/>
        <w:ind w:left="115" w:right="252"/>
        <w:jc w:val="both"/>
        <w:rPr>
          <w:lang w:val="en-US"/>
        </w:rPr>
      </w:pPr>
      <w:r w:rsidRPr="00637038">
        <w:rPr>
          <w:lang w:val="en-US"/>
        </w:rPr>
        <w:t>According to the National Framework of qualifications/ qualifications, the awarded degree belongs to the 7th level (Postgraduate studies).</w:t>
      </w:r>
      <w:r w:rsidRPr="00637038">
        <w:rPr>
          <w:spacing w:val="-6"/>
          <w:lang w:val="en-US"/>
        </w:rPr>
        <w:t xml:space="preserve"> </w:t>
      </w:r>
      <w:r w:rsidRPr="00637038">
        <w:rPr>
          <w:spacing w:val="-4"/>
          <w:lang w:val="en-US"/>
        </w:rPr>
        <w:t xml:space="preserve"> </w:t>
      </w:r>
      <w:r w:rsidRPr="00637038">
        <w:rPr>
          <w:spacing w:val="-1"/>
          <w:lang w:val="en-US"/>
        </w:rPr>
        <w:t xml:space="preserve"> </w:t>
      </w:r>
      <w:r w:rsidRPr="00637038">
        <w:rPr>
          <w:spacing w:val="-3"/>
          <w:lang w:val="en-US"/>
        </w:rPr>
        <w:t xml:space="preserve"> </w:t>
      </w:r>
      <w:r w:rsidRPr="00637038">
        <w:rPr>
          <w:spacing w:val="-1"/>
          <w:lang w:val="en-US"/>
        </w:rPr>
        <w:t xml:space="preserve"> </w:t>
      </w:r>
      <w:r w:rsidRPr="00637038">
        <w:rPr>
          <w:spacing w:val="-6"/>
          <w:lang w:val="en-US"/>
        </w:rPr>
        <w:t xml:space="preserve"> </w:t>
      </w:r>
      <w:r w:rsidRPr="00637038">
        <w:rPr>
          <w:spacing w:val="-5"/>
          <w:lang w:val="en-US"/>
        </w:rPr>
        <w:t xml:space="preserve"> </w:t>
      </w:r>
      <w:r w:rsidRPr="00637038">
        <w:rPr>
          <w:spacing w:val="-1"/>
          <w:lang w:val="en-US"/>
        </w:rPr>
        <w:t xml:space="preserve"> </w:t>
      </w:r>
      <w:r w:rsidRPr="00637038">
        <w:rPr>
          <w:spacing w:val="-5"/>
          <w:lang w:val="en-US"/>
        </w:rPr>
        <w:t xml:space="preserve"> </w:t>
      </w:r>
      <w:r w:rsidRPr="00637038">
        <w:rPr>
          <w:spacing w:val="-3"/>
          <w:lang w:val="en-US"/>
        </w:rPr>
        <w:t xml:space="preserve"> </w:t>
      </w:r>
      <w:r w:rsidRPr="00637038">
        <w:rPr>
          <w:spacing w:val="-4"/>
          <w:lang w:val="en-US"/>
        </w:rPr>
        <w:t xml:space="preserve">  </w:t>
      </w:r>
      <w:r w:rsidRPr="00637038">
        <w:rPr>
          <w:spacing w:val="-3"/>
          <w:lang w:val="en-US"/>
        </w:rPr>
        <w:t xml:space="preserve"> </w:t>
      </w:r>
      <w:r w:rsidRPr="00637038">
        <w:rPr>
          <w:spacing w:val="-5"/>
          <w:lang w:val="en-US"/>
        </w:rPr>
        <w:t xml:space="preserve"> </w:t>
      </w:r>
    </w:p>
    <w:p w14:paraId="2A7DC663" w14:textId="77777777" w:rsidR="00590FC6" w:rsidRPr="00637038" w:rsidRDefault="00590FC6">
      <w:pPr>
        <w:pStyle w:val="a3"/>
        <w:spacing w:before="133"/>
        <w:rPr>
          <w:lang w:val="en-US"/>
        </w:rPr>
      </w:pPr>
    </w:p>
    <w:p w14:paraId="36308527" w14:textId="26D283C5" w:rsidR="00590FC6" w:rsidRPr="00637038" w:rsidRDefault="00E42238" w:rsidP="00E42238">
      <w:pPr>
        <w:pStyle w:val="1"/>
        <w:jc w:val="left"/>
        <w:rPr>
          <w:lang w:val="en-US"/>
        </w:rPr>
      </w:pPr>
      <w:r>
        <w:rPr>
          <w:color w:val="2D74B5"/>
          <w:lang w:val="en-US"/>
        </w:rPr>
        <w:t>Conditions</w:t>
      </w:r>
      <w:r w:rsidR="00000000" w:rsidRPr="00637038">
        <w:rPr>
          <w:color w:val="2D74B5"/>
          <w:lang w:val="en-US"/>
        </w:rPr>
        <w:t xml:space="preserve"> and process of admission to the Postgraduate Program </w:t>
      </w:r>
    </w:p>
    <w:p w14:paraId="7E71040D" w14:textId="77777777" w:rsidR="00590FC6" w:rsidRPr="00637038" w:rsidRDefault="00590FC6">
      <w:pPr>
        <w:pStyle w:val="a3"/>
        <w:spacing w:before="14"/>
        <w:rPr>
          <w:b/>
          <w:sz w:val="24"/>
          <w:lang w:val="en-US"/>
        </w:rPr>
      </w:pPr>
    </w:p>
    <w:p w14:paraId="50B57396" w14:textId="77777777" w:rsidR="00590FC6" w:rsidRPr="00637038" w:rsidRDefault="00000000">
      <w:pPr>
        <w:pStyle w:val="a3"/>
        <w:spacing w:line="360" w:lineRule="auto"/>
        <w:ind w:left="115" w:right="247"/>
        <w:jc w:val="both"/>
        <w:rPr>
          <w:lang w:val="en-US"/>
        </w:rPr>
      </w:pPr>
      <w:r w:rsidRPr="00637038">
        <w:rPr>
          <w:lang w:val="en-US"/>
        </w:rPr>
        <w:t>The Postgraduate Program is aimed at graduates of higher education institutions of the national or recognized equivalent foreign institutions related to health sciences, biological and natural sciences, earth sciences and social, humanitarian, legal and political sciences, as well as graduates of Departments of higher Education Institutes of the relevant fields of knowledge, who wish to acquire scientific expertise in the wider cognitive area of the Postgraduate Program or other scientific fields and disciplines which, where appropriate, may be judged as relevant by the coordinating Committee of the Postgraduate Program in the evaluation of applications.</w:t>
      </w:r>
      <w:r w:rsidRPr="00637038">
        <w:rPr>
          <w:spacing w:val="-13"/>
          <w:lang w:val="en-US"/>
        </w:rPr>
        <w:t xml:space="preserve"> </w:t>
      </w:r>
      <w:r w:rsidRPr="00637038">
        <w:rPr>
          <w:spacing w:val="-12"/>
          <w:lang w:val="en-US"/>
        </w:rPr>
        <w:t xml:space="preserve"> </w:t>
      </w:r>
      <w:r w:rsidRPr="00637038">
        <w:rPr>
          <w:spacing w:val="-13"/>
          <w:lang w:val="en-US"/>
        </w:rPr>
        <w:t xml:space="preserve"> </w:t>
      </w:r>
      <w:r w:rsidRPr="00637038">
        <w:rPr>
          <w:spacing w:val="-12"/>
          <w:lang w:val="en-US"/>
        </w:rPr>
        <w:t xml:space="preserve"> </w:t>
      </w:r>
      <w:r w:rsidRPr="00637038">
        <w:rPr>
          <w:spacing w:val="-13"/>
          <w:lang w:val="en-US"/>
        </w:rPr>
        <w:t xml:space="preserve"> </w:t>
      </w:r>
      <w:r w:rsidRPr="00637038">
        <w:rPr>
          <w:spacing w:val="-12"/>
          <w:lang w:val="en-US"/>
        </w:rPr>
        <w:t xml:space="preserve"> </w:t>
      </w:r>
      <w:r w:rsidRPr="00637038">
        <w:rPr>
          <w:spacing w:val="-13"/>
          <w:lang w:val="en-US"/>
        </w:rPr>
        <w:t xml:space="preserve"> </w:t>
      </w:r>
      <w:r w:rsidRPr="00637038">
        <w:rPr>
          <w:spacing w:val="-12"/>
          <w:lang w:val="en-US"/>
        </w:rPr>
        <w:t xml:space="preserve">  </w:t>
      </w:r>
      <w:r w:rsidRPr="00637038">
        <w:rPr>
          <w:spacing w:val="-13"/>
          <w:lang w:val="en-US"/>
        </w:rPr>
        <w:t xml:space="preserve"> </w:t>
      </w:r>
      <w:r w:rsidRPr="00637038">
        <w:rPr>
          <w:spacing w:val="-12"/>
          <w:lang w:val="en-US"/>
        </w:rPr>
        <w:t xml:space="preserve"> </w:t>
      </w:r>
    </w:p>
    <w:p w14:paraId="5C202DE9" w14:textId="1D1A22F1" w:rsidR="00590FC6" w:rsidRPr="00637038" w:rsidRDefault="00000000">
      <w:pPr>
        <w:pStyle w:val="a3"/>
        <w:spacing w:before="161" w:line="360" w:lineRule="auto"/>
        <w:ind w:left="115" w:right="246"/>
        <w:jc w:val="both"/>
        <w:rPr>
          <w:lang w:val="en-US"/>
        </w:rPr>
      </w:pPr>
      <w:r w:rsidRPr="00637038">
        <w:rPr>
          <w:lang w:val="en-US"/>
        </w:rPr>
        <w:t xml:space="preserve">The selection of students is made in accordance with </w:t>
      </w:r>
      <w:r w:rsidR="00433680">
        <w:rPr>
          <w:lang w:val="en-US"/>
        </w:rPr>
        <w:t>Gazette</w:t>
      </w:r>
      <w:r w:rsidRPr="00637038">
        <w:rPr>
          <w:lang w:val="en-US"/>
        </w:rPr>
        <w:t xml:space="preserve"> 4957/2022 and the provisions of this Regulation of Postgraduate Studies.  Every year, during the Spring Semester, by decision of the Assembly of the Department of Public Health policies, a</w:t>
      </w:r>
      <w:hyperlink w:history="1"/>
      <w:hyperlink r:id="rId9"/>
      <w:r w:rsidRPr="00637038">
        <w:rPr>
          <w:lang w:val="en-US"/>
        </w:rPr>
        <w:t xml:space="preserve"> notice is published in the press and is posted on the website of the Department (</w:t>
      </w:r>
      <w:hyperlink r:id="rId10" w:history="1">
        <w:r w:rsidR="00433680" w:rsidRPr="0013176F">
          <w:rPr>
            <w:rStyle w:val="-"/>
            <w:lang w:val="en-US"/>
          </w:rPr>
          <w:t>https://mdy.uniwa.gr</w:t>
        </w:r>
      </w:hyperlink>
      <w:r w:rsidR="00433680">
        <w:rPr>
          <w:lang w:val="en-US"/>
        </w:rPr>
        <w:t xml:space="preserve"> </w:t>
      </w:r>
      <w:r w:rsidRPr="00637038">
        <w:rPr>
          <w:lang w:val="en-US"/>
        </w:rPr>
        <w:t>) and the Foundation (</w:t>
      </w:r>
      <w:hyperlink r:id="rId11" w:history="1">
        <w:r w:rsidR="00433680" w:rsidRPr="0013176F">
          <w:rPr>
            <w:rStyle w:val="-"/>
            <w:lang w:val="en-US"/>
          </w:rPr>
          <w:t>https://uniwa.gr</w:t>
        </w:r>
      </w:hyperlink>
      <w:r w:rsidR="00433680">
        <w:rPr>
          <w:lang w:val="en-US"/>
        </w:rPr>
        <w:t xml:space="preserve"> </w:t>
      </w:r>
      <w:r w:rsidRPr="00637038">
        <w:rPr>
          <w:lang w:val="en-US"/>
        </w:rPr>
        <w:t xml:space="preserve">) </w:t>
      </w:r>
    </w:p>
    <w:p w14:paraId="598E3D7A" w14:textId="77777777" w:rsidR="00590FC6" w:rsidRPr="00637038" w:rsidRDefault="00590FC6">
      <w:pPr>
        <w:spacing w:line="360" w:lineRule="auto"/>
        <w:jc w:val="both"/>
        <w:rPr>
          <w:lang w:val="en-US"/>
        </w:rPr>
        <w:sectPr w:rsidR="00590FC6" w:rsidRPr="00637038">
          <w:pgSz w:w="11910" w:h="16840"/>
          <w:pgMar w:top="1400" w:right="880" w:bottom="1200" w:left="1020" w:header="0" w:footer="1000" w:gutter="0"/>
          <w:cols w:space="720"/>
        </w:sectPr>
      </w:pPr>
    </w:p>
    <w:p w14:paraId="40D9587F" w14:textId="77777777" w:rsidR="00590FC6" w:rsidRPr="00637038" w:rsidRDefault="00000000">
      <w:pPr>
        <w:pStyle w:val="a3"/>
        <w:spacing w:before="41" w:line="360" w:lineRule="auto"/>
        <w:ind w:left="115" w:right="255"/>
        <w:jc w:val="both"/>
        <w:rPr>
          <w:lang w:val="en-US"/>
        </w:rPr>
      </w:pPr>
      <w:r w:rsidRPr="00637038">
        <w:rPr>
          <w:lang w:val="en-US"/>
        </w:rPr>
        <w:lastRenderedPageBreak/>
        <w:t xml:space="preserve">Admission of postgraduate students to the Postgraduate Program, whose commencement is scheduled for the next academic year. </w:t>
      </w:r>
    </w:p>
    <w:p w14:paraId="6D24DE8B" w14:textId="77777777" w:rsidR="00590FC6" w:rsidRPr="00637038" w:rsidRDefault="00000000">
      <w:pPr>
        <w:pStyle w:val="a3"/>
        <w:spacing w:before="159" w:line="360" w:lineRule="auto"/>
        <w:ind w:left="115" w:right="244"/>
        <w:jc w:val="both"/>
        <w:rPr>
          <w:lang w:val="en-US"/>
        </w:rPr>
      </w:pPr>
      <w:r w:rsidRPr="00637038">
        <w:rPr>
          <w:lang w:val="en-US"/>
        </w:rPr>
        <w:t>The selection process of the candidate students takes place after submitting an electronic application through an electronic platform accompanied by specific supporting documents, as specified in the notice.  For the selection of students, criteria are taken into account and are based on criteria, which are specified in the Regulation of operation of the Postgraduate Program. The approval and final score of the candidates results from the sum of the individual scores in the evaluation criteria.  Upon completion of the evaluation procedures, the competent candidate evaluation Committee (E.A.Y.) draws up an evaluation table of the successful and runner-up candidates, in order of ranking, according to the selection criteria and weightings per criterion and submits it for approval to the Assembly of the Department.</w:t>
      </w:r>
      <w:r w:rsidRPr="00637038">
        <w:rPr>
          <w:spacing w:val="-13"/>
          <w:lang w:val="en-US"/>
        </w:rPr>
        <w:t xml:space="preserve"> </w:t>
      </w:r>
      <w:r w:rsidRPr="00637038">
        <w:rPr>
          <w:spacing w:val="-12"/>
          <w:lang w:val="en-US"/>
        </w:rPr>
        <w:t xml:space="preserve"> </w:t>
      </w:r>
      <w:r w:rsidRPr="00637038">
        <w:rPr>
          <w:spacing w:val="-13"/>
          <w:lang w:val="en-US"/>
        </w:rPr>
        <w:t xml:space="preserve"> </w:t>
      </w:r>
      <w:r w:rsidRPr="00637038">
        <w:rPr>
          <w:spacing w:val="-12"/>
          <w:lang w:val="en-US"/>
        </w:rPr>
        <w:t xml:space="preserve"> </w:t>
      </w:r>
      <w:r w:rsidRPr="00637038">
        <w:rPr>
          <w:spacing w:val="-13"/>
          <w:lang w:val="en-US"/>
        </w:rPr>
        <w:t xml:space="preserve"> </w:t>
      </w:r>
      <w:r w:rsidRPr="00637038">
        <w:rPr>
          <w:spacing w:val="-12"/>
          <w:lang w:val="en-US"/>
        </w:rPr>
        <w:t xml:space="preserve"> </w:t>
      </w:r>
      <w:r w:rsidRPr="00637038">
        <w:rPr>
          <w:spacing w:val="-13"/>
          <w:lang w:val="en-US"/>
        </w:rPr>
        <w:t xml:space="preserve"> </w:t>
      </w:r>
      <w:r w:rsidRPr="00637038">
        <w:rPr>
          <w:spacing w:val="-12"/>
          <w:lang w:val="en-US"/>
        </w:rPr>
        <w:t xml:space="preserve">  </w:t>
      </w:r>
      <w:r w:rsidRPr="00637038">
        <w:rPr>
          <w:spacing w:val="-13"/>
          <w:lang w:val="en-US"/>
        </w:rPr>
        <w:t xml:space="preserve"> </w:t>
      </w:r>
      <w:r w:rsidRPr="00637038">
        <w:rPr>
          <w:spacing w:val="-12"/>
          <w:lang w:val="en-US"/>
        </w:rPr>
        <w:t xml:space="preserve"> </w:t>
      </w:r>
      <w:r w:rsidRPr="00637038">
        <w:rPr>
          <w:spacing w:val="-13"/>
          <w:lang w:val="en-US"/>
        </w:rPr>
        <w:t xml:space="preserve"> </w:t>
      </w:r>
      <w:r w:rsidRPr="00637038">
        <w:rPr>
          <w:spacing w:val="-12"/>
          <w:lang w:val="en-US"/>
        </w:rPr>
        <w:t xml:space="preserve"> </w:t>
      </w:r>
    </w:p>
    <w:p w14:paraId="3A7A759B" w14:textId="5061AD5A" w:rsidR="00590FC6" w:rsidRPr="00637038" w:rsidRDefault="00000000">
      <w:pPr>
        <w:pStyle w:val="a3"/>
        <w:spacing w:before="162" w:line="360" w:lineRule="auto"/>
        <w:ind w:left="115" w:right="246"/>
        <w:jc w:val="both"/>
        <w:rPr>
          <w:lang w:val="en-US"/>
        </w:rPr>
      </w:pPr>
      <w:r w:rsidRPr="00637038">
        <w:rPr>
          <w:lang w:val="en-US"/>
        </w:rPr>
        <w:t xml:space="preserve">Successful candidates are considered candidates who received a ranking position up to the maximum admission limit.  The E.A.Y. may consider successful candidates and candidates who equaled with the last successful.  In the event of a tie, between the candidate of the last listed position and the next one, then all candidates with an equal rank are admitted to the Postgraduate Program.  Runners-up are considered candidates who have received a ranking position, beyond the maximum admission limit, having the right to register in case the top runners in the ranking do not accept the position or do not register on time.  The successful candidates and/or runners-up are informed by the Secretariat of the Postgraduate Program to register at the Postgraduate Program within a deadline set by the </w:t>
      </w:r>
      <w:r w:rsidR="001B3C40">
        <w:rPr>
          <w:lang w:val="en-US"/>
        </w:rPr>
        <w:t>Department</w:t>
      </w:r>
      <w:r w:rsidRPr="00637038">
        <w:rPr>
          <w:lang w:val="en-US"/>
        </w:rPr>
        <w:t xml:space="preserve"> of Public Health </w:t>
      </w:r>
      <w:r w:rsidR="001B3C40">
        <w:rPr>
          <w:lang w:val="en-US"/>
        </w:rPr>
        <w:t>P</w:t>
      </w:r>
      <w:r w:rsidRPr="00637038">
        <w:rPr>
          <w:lang w:val="en-US"/>
        </w:rPr>
        <w:t>olicies (</w:t>
      </w:r>
      <w:hyperlink r:id="rId12" w:history="1">
        <w:r w:rsidR="001B3C40" w:rsidRPr="0013176F">
          <w:rPr>
            <w:rStyle w:val="-"/>
            <w:lang w:val="en-US"/>
          </w:rPr>
          <w:t>http://php.uniwa.gr</w:t>
        </w:r>
      </w:hyperlink>
      <w:r w:rsidR="001B3C40">
        <w:rPr>
          <w:lang w:val="en-US"/>
        </w:rPr>
        <w:t xml:space="preserve"> </w:t>
      </w:r>
      <w:r w:rsidRPr="00637038">
        <w:rPr>
          <w:lang w:val="en-US"/>
        </w:rPr>
        <w:t>) and the Postgraduate Program or by the Secretariat of the Postgraduate Program (</w:t>
      </w:r>
      <w:hyperlink r:id="rId13" w:history="1">
        <w:r w:rsidR="001B3C40" w:rsidRPr="0013176F">
          <w:rPr>
            <w:rStyle w:val="-"/>
            <w:lang w:val="en-US"/>
          </w:rPr>
          <w:t>http://mdy.uniwa.gr</w:t>
        </w:r>
      </w:hyperlink>
      <w:r w:rsidR="001B3C40">
        <w:rPr>
          <w:lang w:val="en-US"/>
        </w:rPr>
        <w:t xml:space="preserve"> </w:t>
      </w:r>
      <w:r w:rsidRPr="00637038">
        <w:rPr>
          <w:lang w:val="en-US"/>
        </w:rPr>
        <w:t xml:space="preserve">).  Those who do not register within the </w:t>
      </w:r>
      <w:r w:rsidR="001B3C40">
        <w:rPr>
          <w:lang w:val="en-US"/>
        </w:rPr>
        <w:t>deadline</w:t>
      </w:r>
      <w:r w:rsidRPr="00637038">
        <w:rPr>
          <w:lang w:val="en-US"/>
        </w:rPr>
        <w:t xml:space="preserve">, lose the right to register in the </w:t>
      </w:r>
      <w:r w:rsidR="001B3C40">
        <w:rPr>
          <w:lang w:val="en-US"/>
        </w:rPr>
        <w:t>MSc</w:t>
      </w:r>
      <w:r w:rsidRPr="00637038">
        <w:rPr>
          <w:lang w:val="en-US"/>
        </w:rPr>
        <w:t>, unless they rely on grounds of force majeure or serious illness, providing the relevant supporting documents.  In this case, the S.</w:t>
      </w:r>
      <w:r w:rsidR="001B3C40">
        <w:rPr>
          <w:lang w:val="en-US"/>
        </w:rPr>
        <w:t>E</w:t>
      </w:r>
      <w:r w:rsidRPr="00637038">
        <w:rPr>
          <w:lang w:val="en-US"/>
        </w:rPr>
        <w:t>. judges the reasons invoked by the candidates and decides accordingly.  In case of non-enrollment of one or more students, if any, the runners-up, based on the order of their classification in the approved evaluative table, will be invited to register with the program.</w:t>
      </w:r>
      <w:r w:rsidRPr="00637038">
        <w:rPr>
          <w:spacing w:val="-8"/>
          <w:lang w:val="en-US"/>
        </w:rPr>
        <w:t xml:space="preserve"> </w:t>
      </w:r>
      <w:r w:rsidRPr="00637038">
        <w:rPr>
          <w:spacing w:val="-7"/>
          <w:lang w:val="en-US"/>
        </w:rPr>
        <w:t xml:space="preserve"> </w:t>
      </w:r>
      <w:r w:rsidRPr="00637038">
        <w:rPr>
          <w:spacing w:val="-10"/>
          <w:lang w:val="en-US"/>
        </w:rPr>
        <w:t xml:space="preserve"> </w:t>
      </w:r>
      <w:r w:rsidRPr="00637038">
        <w:rPr>
          <w:spacing w:val="-9"/>
          <w:lang w:val="en-US"/>
        </w:rPr>
        <w:t xml:space="preserve">  </w:t>
      </w:r>
      <w:r w:rsidRPr="00637038">
        <w:rPr>
          <w:spacing w:val="-8"/>
          <w:lang w:val="en-US"/>
        </w:rPr>
        <w:t xml:space="preserve">  </w:t>
      </w:r>
      <w:r w:rsidRPr="00637038">
        <w:rPr>
          <w:spacing w:val="-7"/>
          <w:lang w:val="en-US"/>
        </w:rPr>
        <w:t xml:space="preserve"> </w:t>
      </w:r>
      <w:r w:rsidRPr="00637038">
        <w:rPr>
          <w:spacing w:val="-8"/>
          <w:lang w:val="en-US"/>
        </w:rPr>
        <w:t xml:space="preserve"> </w:t>
      </w:r>
      <w:r w:rsidRPr="00637038">
        <w:rPr>
          <w:spacing w:val="-12"/>
          <w:lang w:val="en-US"/>
        </w:rPr>
        <w:t xml:space="preserve"> </w:t>
      </w:r>
      <w:r w:rsidRPr="00637038">
        <w:rPr>
          <w:spacing w:val="-7"/>
          <w:lang w:val="en-US"/>
        </w:rPr>
        <w:t xml:space="preserve"> </w:t>
      </w:r>
      <w:r w:rsidRPr="00637038">
        <w:rPr>
          <w:spacing w:val="-8"/>
          <w:lang w:val="en-US"/>
        </w:rPr>
        <w:t xml:space="preserve"> </w:t>
      </w:r>
      <w:r w:rsidRPr="00637038">
        <w:rPr>
          <w:spacing w:val="-6"/>
          <w:lang w:val="en-US"/>
        </w:rPr>
        <w:t xml:space="preserve"> </w:t>
      </w:r>
      <w:r w:rsidRPr="00637038">
        <w:rPr>
          <w:spacing w:val="-9"/>
          <w:lang w:val="en-US"/>
        </w:rPr>
        <w:t xml:space="preserve"> </w:t>
      </w:r>
      <w:r w:rsidRPr="00637038">
        <w:rPr>
          <w:spacing w:val="-6"/>
          <w:lang w:val="en-US"/>
        </w:rPr>
        <w:t xml:space="preserve"> </w:t>
      </w:r>
      <w:r w:rsidRPr="00637038">
        <w:rPr>
          <w:spacing w:val="-7"/>
          <w:lang w:val="en-US"/>
        </w:rPr>
        <w:t xml:space="preserve"> </w:t>
      </w:r>
      <w:r w:rsidRPr="00637038">
        <w:rPr>
          <w:spacing w:val="-10"/>
          <w:lang w:val="en-US"/>
        </w:rPr>
        <w:t xml:space="preserve"> </w:t>
      </w:r>
      <w:r w:rsidRPr="00637038">
        <w:rPr>
          <w:spacing w:val="-9"/>
          <w:lang w:val="en-US"/>
        </w:rPr>
        <w:t xml:space="preserve"> </w:t>
      </w:r>
      <w:r w:rsidRPr="00637038">
        <w:rPr>
          <w:spacing w:val="-7"/>
          <w:lang w:val="en-US"/>
        </w:rPr>
        <w:t xml:space="preserve"> </w:t>
      </w:r>
      <w:r w:rsidRPr="00637038">
        <w:rPr>
          <w:spacing w:val="-9"/>
          <w:lang w:val="en-US"/>
        </w:rPr>
        <w:t xml:space="preserve"> </w:t>
      </w:r>
      <w:r w:rsidRPr="00637038">
        <w:rPr>
          <w:spacing w:val="-10"/>
          <w:lang w:val="en-US"/>
        </w:rPr>
        <w:t xml:space="preserve"> </w:t>
      </w:r>
      <w:r w:rsidRPr="00637038">
        <w:rPr>
          <w:spacing w:val="-9"/>
          <w:lang w:val="en-US"/>
        </w:rPr>
        <w:t xml:space="preserve"> </w:t>
      </w:r>
      <w:r w:rsidRPr="00637038">
        <w:rPr>
          <w:spacing w:val="-7"/>
          <w:lang w:val="en-US"/>
        </w:rPr>
        <w:t xml:space="preserve"> </w:t>
      </w:r>
      <w:r w:rsidRPr="00637038">
        <w:rPr>
          <w:spacing w:val="-9"/>
          <w:lang w:val="en-US"/>
        </w:rPr>
        <w:t xml:space="preserve"> </w:t>
      </w:r>
      <w:r w:rsidRPr="00637038">
        <w:rPr>
          <w:spacing w:val="-7"/>
          <w:lang w:val="en-US"/>
        </w:rPr>
        <w:t xml:space="preserve"> </w:t>
      </w:r>
      <w:r w:rsidRPr="00637038">
        <w:rPr>
          <w:spacing w:val="-11"/>
          <w:lang w:val="en-US"/>
        </w:rPr>
        <w:t xml:space="preserve"> </w:t>
      </w:r>
      <w:r w:rsidRPr="00637038">
        <w:rPr>
          <w:spacing w:val="-9"/>
          <w:lang w:val="en-US"/>
        </w:rPr>
        <w:t xml:space="preserve"> </w:t>
      </w:r>
      <w:r w:rsidRPr="00637038">
        <w:rPr>
          <w:spacing w:val="-12"/>
          <w:lang w:val="en-US"/>
        </w:rPr>
        <w:t xml:space="preserve"> </w:t>
      </w:r>
      <w:r w:rsidRPr="00637038">
        <w:rPr>
          <w:spacing w:val="-10"/>
          <w:lang w:val="en-US"/>
        </w:rPr>
        <w:t xml:space="preserve">    </w:t>
      </w:r>
      <w:r w:rsidRPr="00637038">
        <w:rPr>
          <w:spacing w:val="-9"/>
          <w:lang w:val="en-US"/>
        </w:rPr>
        <w:t xml:space="preserve"> </w:t>
      </w:r>
      <w:r w:rsidRPr="00637038">
        <w:rPr>
          <w:spacing w:val="-11"/>
          <w:lang w:val="en-US"/>
        </w:rPr>
        <w:t xml:space="preserve">  </w:t>
      </w:r>
      <w:r w:rsidRPr="00637038">
        <w:rPr>
          <w:spacing w:val="-10"/>
          <w:lang w:val="en-US"/>
        </w:rPr>
        <w:t xml:space="preserve"> </w:t>
      </w:r>
      <w:r w:rsidRPr="00637038">
        <w:rPr>
          <w:spacing w:val="-8"/>
          <w:lang w:val="en-US"/>
        </w:rPr>
        <w:t xml:space="preserve"> </w:t>
      </w:r>
      <w:hyperlink r:id="rId14"/>
      <w:r w:rsidRPr="00637038">
        <w:rPr>
          <w:spacing w:val="-3"/>
          <w:lang w:val="en-US"/>
        </w:rPr>
        <w:t xml:space="preserve"> </w:t>
      </w:r>
      <w:r w:rsidRPr="00637038">
        <w:rPr>
          <w:spacing w:val="-4"/>
          <w:lang w:val="en-US"/>
        </w:rPr>
        <w:t xml:space="preserve"> </w:t>
      </w:r>
      <w:r w:rsidRPr="00637038">
        <w:rPr>
          <w:spacing w:val="-3"/>
          <w:lang w:val="en-US"/>
        </w:rPr>
        <w:t xml:space="preserve"> </w:t>
      </w:r>
      <w:r w:rsidRPr="00637038">
        <w:rPr>
          <w:spacing w:val="-5"/>
          <w:lang w:val="en-US"/>
        </w:rPr>
        <w:t xml:space="preserve"> </w:t>
      </w:r>
      <w:r w:rsidRPr="00637038">
        <w:rPr>
          <w:spacing w:val="-4"/>
          <w:lang w:val="en-US"/>
        </w:rPr>
        <w:t xml:space="preserve"> </w:t>
      </w:r>
      <w:r w:rsidRPr="00637038">
        <w:rPr>
          <w:spacing w:val="-3"/>
          <w:lang w:val="en-US"/>
        </w:rPr>
        <w:t xml:space="preserve"> </w:t>
      </w:r>
      <w:r w:rsidRPr="00637038">
        <w:rPr>
          <w:spacing w:val="-4"/>
          <w:lang w:val="en-US"/>
        </w:rPr>
        <w:t xml:space="preserve">  </w:t>
      </w:r>
      <w:r w:rsidRPr="00637038">
        <w:rPr>
          <w:spacing w:val="-3"/>
          <w:lang w:val="en-US"/>
        </w:rPr>
        <w:t xml:space="preserve"> </w:t>
      </w:r>
      <w:r w:rsidRPr="00637038">
        <w:rPr>
          <w:spacing w:val="-5"/>
          <w:lang w:val="en-US"/>
        </w:rPr>
        <w:t xml:space="preserve"> </w:t>
      </w:r>
      <w:hyperlink r:id="rId15"/>
      <w:r w:rsidRPr="00637038">
        <w:rPr>
          <w:spacing w:val="-4"/>
          <w:lang w:val="en-US"/>
        </w:rPr>
        <w:t xml:space="preserve">  </w:t>
      </w:r>
      <w:r w:rsidRPr="00637038">
        <w:rPr>
          <w:spacing w:val="-3"/>
          <w:lang w:val="en-US"/>
        </w:rPr>
        <w:t xml:space="preserve"> </w:t>
      </w:r>
      <w:r w:rsidRPr="00637038">
        <w:rPr>
          <w:spacing w:val="-10"/>
          <w:lang w:val="en-US"/>
        </w:rPr>
        <w:t xml:space="preserve">  </w:t>
      </w:r>
      <w:r w:rsidRPr="00637038">
        <w:rPr>
          <w:spacing w:val="-9"/>
          <w:lang w:val="en-US"/>
        </w:rPr>
        <w:t xml:space="preserve">  </w:t>
      </w:r>
      <w:r w:rsidRPr="00637038">
        <w:rPr>
          <w:spacing w:val="-8"/>
          <w:lang w:val="en-US"/>
        </w:rPr>
        <w:t xml:space="preserve"> </w:t>
      </w:r>
      <w:r w:rsidRPr="00637038">
        <w:rPr>
          <w:spacing w:val="-9"/>
          <w:lang w:val="en-US"/>
        </w:rPr>
        <w:t xml:space="preserve"> </w:t>
      </w:r>
      <w:r w:rsidRPr="00637038">
        <w:rPr>
          <w:spacing w:val="-8"/>
          <w:lang w:val="en-US"/>
        </w:rPr>
        <w:t xml:space="preserve">  </w:t>
      </w:r>
      <w:r w:rsidRPr="00637038">
        <w:rPr>
          <w:spacing w:val="-9"/>
          <w:lang w:val="en-US"/>
        </w:rPr>
        <w:t xml:space="preserve"> </w:t>
      </w:r>
      <w:r w:rsidRPr="00637038">
        <w:rPr>
          <w:spacing w:val="-11"/>
          <w:lang w:val="en-US"/>
        </w:rPr>
        <w:t xml:space="preserve"> </w:t>
      </w:r>
      <w:r w:rsidRPr="00637038">
        <w:rPr>
          <w:spacing w:val="-10"/>
          <w:lang w:val="en-US"/>
        </w:rPr>
        <w:t xml:space="preserve">  </w:t>
      </w:r>
      <w:r w:rsidRPr="00637038">
        <w:rPr>
          <w:spacing w:val="-9"/>
          <w:lang w:val="en-US"/>
        </w:rPr>
        <w:t xml:space="preserve">   </w:t>
      </w:r>
      <w:r w:rsidRPr="00637038">
        <w:rPr>
          <w:spacing w:val="-8"/>
          <w:lang w:val="en-US"/>
        </w:rPr>
        <w:t xml:space="preserve">  </w:t>
      </w:r>
      <w:r w:rsidRPr="00637038">
        <w:rPr>
          <w:spacing w:val="-11"/>
          <w:lang w:val="en-US"/>
        </w:rPr>
        <w:t xml:space="preserve"> </w:t>
      </w:r>
      <w:r w:rsidRPr="00637038">
        <w:rPr>
          <w:spacing w:val="-12"/>
          <w:lang w:val="en-US"/>
        </w:rPr>
        <w:t xml:space="preserve"> </w:t>
      </w:r>
      <w:r w:rsidRPr="00637038">
        <w:rPr>
          <w:spacing w:val="-10"/>
          <w:lang w:val="en-US"/>
        </w:rPr>
        <w:t xml:space="preserve">    </w:t>
      </w:r>
      <w:r w:rsidRPr="00637038">
        <w:rPr>
          <w:spacing w:val="-13"/>
          <w:lang w:val="en-US"/>
        </w:rPr>
        <w:t xml:space="preserve"> </w:t>
      </w:r>
      <w:r w:rsidRPr="00637038">
        <w:rPr>
          <w:spacing w:val="-8"/>
          <w:lang w:val="en-US"/>
        </w:rPr>
        <w:t xml:space="preserve"> </w:t>
      </w:r>
      <w:r w:rsidRPr="00637038">
        <w:rPr>
          <w:spacing w:val="-12"/>
          <w:lang w:val="en-US"/>
        </w:rPr>
        <w:t xml:space="preserve"> </w:t>
      </w:r>
      <w:r w:rsidRPr="00637038">
        <w:rPr>
          <w:spacing w:val="-10"/>
          <w:lang w:val="en-US"/>
        </w:rPr>
        <w:t xml:space="preserve"> </w:t>
      </w:r>
    </w:p>
    <w:p w14:paraId="06FE7F92" w14:textId="77777777" w:rsidR="00590FC6" w:rsidRPr="00637038" w:rsidRDefault="00000000">
      <w:pPr>
        <w:pStyle w:val="a3"/>
        <w:spacing w:before="161" w:line="360" w:lineRule="auto"/>
        <w:ind w:left="115" w:right="252"/>
        <w:jc w:val="both"/>
        <w:rPr>
          <w:lang w:val="en-US"/>
        </w:rPr>
      </w:pPr>
      <w:r w:rsidRPr="00637038">
        <w:rPr>
          <w:lang w:val="en-US"/>
        </w:rPr>
        <w:t xml:space="preserve">The number of admissions to the Postgraduate Program may not be less than seven (7) per specialization and more than fifty (50) in total, per´ year, not including the equivalents, if any. </w:t>
      </w:r>
    </w:p>
    <w:p w14:paraId="3DF79533" w14:textId="77777777" w:rsidR="00590FC6" w:rsidRPr="00637038" w:rsidRDefault="00000000">
      <w:pPr>
        <w:pStyle w:val="1"/>
        <w:spacing w:before="41"/>
        <w:rPr>
          <w:lang w:val="en-US"/>
        </w:rPr>
      </w:pPr>
      <w:r w:rsidRPr="00637038">
        <w:rPr>
          <w:color w:val="2D74B5"/>
          <w:lang w:val="en-US"/>
        </w:rPr>
        <w:t xml:space="preserve">Structure and operation of the Program </w:t>
      </w:r>
    </w:p>
    <w:p w14:paraId="5E239B05" w14:textId="77777777" w:rsidR="00590FC6" w:rsidRPr="00637038" w:rsidRDefault="00590FC6">
      <w:pPr>
        <w:pStyle w:val="a3"/>
        <w:spacing w:before="14"/>
        <w:rPr>
          <w:b/>
          <w:sz w:val="24"/>
          <w:lang w:val="en-US"/>
        </w:rPr>
      </w:pPr>
    </w:p>
    <w:p w14:paraId="16FEF253" w14:textId="0A20A838" w:rsidR="00590FC6" w:rsidRDefault="00000000">
      <w:pPr>
        <w:pStyle w:val="a3"/>
        <w:spacing w:line="360" w:lineRule="auto"/>
        <w:ind w:left="115" w:right="243"/>
        <w:jc w:val="both"/>
        <w:rPr>
          <w:lang w:val="en-US"/>
        </w:rPr>
      </w:pPr>
      <w:r w:rsidRPr="00637038">
        <w:rPr>
          <w:b/>
          <w:lang w:val="en-US"/>
        </w:rPr>
        <w:t>Course</w:t>
      </w:r>
      <w:r w:rsidRPr="00637038">
        <w:rPr>
          <w:lang w:val="en-US"/>
        </w:rPr>
        <w:t xml:space="preserve"> </w:t>
      </w:r>
      <w:r w:rsidR="001B3C40">
        <w:rPr>
          <w:lang w:val="en-US"/>
        </w:rPr>
        <w:t>beginning</w:t>
      </w:r>
      <w:r w:rsidRPr="00637038">
        <w:rPr>
          <w:lang w:val="en-US"/>
        </w:rPr>
        <w:t xml:space="preserve">: Courses start in the winter semester of each academic year.  The exact date is determined each time by the Steering Committee and announced by it.  Each semester includes thirteen (13) full teaching weeks.  Courses can be organized in modular form (modular) rather than per week, without reducing the total number of teaching hours. </w:t>
      </w:r>
    </w:p>
    <w:p w14:paraId="580F4466" w14:textId="77777777" w:rsidR="001B3C40" w:rsidRPr="00637038" w:rsidRDefault="001B3C40">
      <w:pPr>
        <w:pStyle w:val="a3"/>
        <w:spacing w:line="360" w:lineRule="auto"/>
        <w:ind w:left="115" w:right="243"/>
        <w:jc w:val="both"/>
        <w:rPr>
          <w:lang w:val="en-US"/>
        </w:rPr>
      </w:pPr>
    </w:p>
    <w:p w14:paraId="4DA31605" w14:textId="77777777" w:rsidR="00590FC6" w:rsidRPr="00637038" w:rsidRDefault="00590FC6">
      <w:pPr>
        <w:pStyle w:val="a3"/>
        <w:spacing w:before="134"/>
        <w:rPr>
          <w:lang w:val="en-US"/>
        </w:rPr>
      </w:pPr>
    </w:p>
    <w:p w14:paraId="04909CAE" w14:textId="77777777" w:rsidR="00590FC6" w:rsidRPr="00637038" w:rsidRDefault="00000000">
      <w:pPr>
        <w:pStyle w:val="1"/>
        <w:rPr>
          <w:lang w:val="en-US"/>
        </w:rPr>
      </w:pPr>
      <w:r w:rsidRPr="00637038">
        <w:rPr>
          <w:color w:val="2D74B5"/>
          <w:lang w:val="en-US"/>
        </w:rPr>
        <w:lastRenderedPageBreak/>
        <w:t xml:space="preserve">Academic Calendar of the Program </w:t>
      </w:r>
    </w:p>
    <w:p w14:paraId="3AD7710A" w14:textId="77777777" w:rsidR="00590FC6" w:rsidRPr="00637038" w:rsidRDefault="00590FC6">
      <w:pPr>
        <w:pStyle w:val="a3"/>
        <w:spacing w:before="15"/>
        <w:rPr>
          <w:b/>
          <w:sz w:val="24"/>
          <w:lang w:val="en-US"/>
        </w:rPr>
      </w:pPr>
    </w:p>
    <w:p w14:paraId="76185E74" w14:textId="232D725E" w:rsidR="00590FC6" w:rsidRPr="00637038" w:rsidRDefault="00000000">
      <w:pPr>
        <w:pStyle w:val="a3"/>
        <w:spacing w:line="360" w:lineRule="auto"/>
        <w:ind w:left="115" w:right="247"/>
        <w:jc w:val="both"/>
        <w:rPr>
          <w:lang w:val="en-US"/>
        </w:rPr>
      </w:pPr>
      <w:r w:rsidRPr="00637038">
        <w:rPr>
          <w:lang w:val="en-US"/>
        </w:rPr>
        <w:t>At the beginning of each academic year and before the beginning of the courses, the Annual academic Calendar of the Program is posted on the website of the Department or the Postgraduate Program, which has been edited by the Director of the Postgraduate Program and has been approved by the Assembly and which includes the starting and ending dates of the teaching periods, examination periods, holidays, etc. The academic Calendar of the Postgraduate Studies Program is aligned as far as possible with the academic Calendar of the Foundation’s undergraduate programs of study.  The timetable for the courses/</w:t>
      </w:r>
      <w:r w:rsidR="001B3C40">
        <w:rPr>
          <w:lang w:val="en-US"/>
        </w:rPr>
        <w:t>assignments</w:t>
      </w:r>
      <w:r w:rsidRPr="00637038">
        <w:rPr>
          <w:lang w:val="en-US"/>
        </w:rPr>
        <w:t xml:space="preserve">, the examination schedule and the deadline for the delivery of the work of each semester are set out in the curriculum Guide of the Postgraduate Studies Program, which is prepared and announced by the </w:t>
      </w:r>
      <w:r w:rsidR="001B3C40">
        <w:rPr>
          <w:lang w:val="en-US"/>
        </w:rPr>
        <w:t xml:space="preserve">Department </w:t>
      </w:r>
      <w:r w:rsidRPr="00637038">
        <w:rPr>
          <w:lang w:val="en-US"/>
        </w:rPr>
        <w:t xml:space="preserve">and approved by the </w:t>
      </w:r>
      <w:r w:rsidR="001B3C40">
        <w:rPr>
          <w:lang w:val="en-US"/>
        </w:rPr>
        <w:t>ST</w:t>
      </w:r>
      <w:r w:rsidRPr="00637038">
        <w:rPr>
          <w:lang w:val="en-US"/>
        </w:rPr>
        <w:t xml:space="preserve"> before the beginning of the academic year.</w:t>
      </w:r>
      <w:r w:rsidRPr="00637038">
        <w:rPr>
          <w:spacing w:val="40"/>
          <w:lang w:val="en-US"/>
        </w:rPr>
        <w:t xml:space="preserve">  </w:t>
      </w:r>
    </w:p>
    <w:p w14:paraId="1FEC6F78" w14:textId="77777777" w:rsidR="00590FC6" w:rsidRPr="00637038" w:rsidRDefault="00590FC6">
      <w:pPr>
        <w:pStyle w:val="a3"/>
        <w:spacing w:before="134"/>
        <w:rPr>
          <w:lang w:val="en-US"/>
        </w:rPr>
      </w:pPr>
    </w:p>
    <w:p w14:paraId="4C7D14A7" w14:textId="77777777" w:rsidR="00590FC6" w:rsidRPr="00637038" w:rsidRDefault="00000000">
      <w:pPr>
        <w:ind w:left="115"/>
        <w:jc w:val="both"/>
        <w:rPr>
          <w:b/>
          <w:lang w:val="en-US"/>
        </w:rPr>
      </w:pPr>
      <w:r w:rsidRPr="00637038">
        <w:rPr>
          <w:b/>
          <w:color w:val="2D74B5"/>
          <w:lang w:val="en-US"/>
        </w:rPr>
        <w:t xml:space="preserve">Program of Studies of the Postgraduate Program </w:t>
      </w:r>
    </w:p>
    <w:p w14:paraId="758E1E23" w14:textId="77777777" w:rsidR="00590FC6" w:rsidRPr="00637038" w:rsidRDefault="00000000">
      <w:pPr>
        <w:pStyle w:val="a3"/>
        <w:spacing w:before="134" w:line="360" w:lineRule="auto"/>
        <w:ind w:left="115" w:right="250"/>
        <w:jc w:val="both"/>
        <w:rPr>
          <w:lang w:val="en-US"/>
        </w:rPr>
      </w:pPr>
      <w:r w:rsidRPr="00637038">
        <w:rPr>
          <w:lang w:val="en-US"/>
        </w:rPr>
        <w:t xml:space="preserve">The physiognomy of the MSc is shaped according to the general specifications of the respective programs of Greek and foreign Universities and the pursuit of its content and orientation to meet the modern requirements of Public Health. </w:t>
      </w:r>
    </w:p>
    <w:p w14:paraId="68270BE4" w14:textId="77777777" w:rsidR="00590FC6" w:rsidRPr="00637038" w:rsidRDefault="00000000">
      <w:pPr>
        <w:pStyle w:val="a3"/>
        <w:spacing w:line="360" w:lineRule="auto"/>
        <w:ind w:left="115" w:right="249" w:firstLine="50"/>
        <w:jc w:val="both"/>
        <w:rPr>
          <w:lang w:val="en-US"/>
        </w:rPr>
      </w:pPr>
      <w:r w:rsidRPr="00637038">
        <w:rPr>
          <w:lang w:val="en-US"/>
        </w:rPr>
        <w:t>The lessons are taught in Greek.  Lectures of invited speakers from abroad the specific thematic units may be offered in English.</w:t>
      </w:r>
      <w:r w:rsidRPr="00637038">
        <w:rPr>
          <w:spacing w:val="-5"/>
          <w:lang w:val="en-US"/>
        </w:rPr>
        <w:t xml:space="preserve"> </w:t>
      </w:r>
      <w:r w:rsidRPr="00637038">
        <w:rPr>
          <w:spacing w:val="-7"/>
          <w:lang w:val="en-US"/>
        </w:rPr>
        <w:t xml:space="preserve"> </w:t>
      </w:r>
      <w:r w:rsidRPr="00637038">
        <w:rPr>
          <w:spacing w:val="-5"/>
          <w:lang w:val="en-US"/>
        </w:rPr>
        <w:t xml:space="preserve">    </w:t>
      </w:r>
      <w:r w:rsidRPr="00637038">
        <w:rPr>
          <w:spacing w:val="-8"/>
          <w:lang w:val="en-US"/>
        </w:rPr>
        <w:t xml:space="preserve"> </w:t>
      </w:r>
      <w:r w:rsidRPr="00637038">
        <w:rPr>
          <w:spacing w:val="-7"/>
          <w:lang w:val="en-US"/>
        </w:rPr>
        <w:t xml:space="preserve"> </w:t>
      </w:r>
      <w:r w:rsidRPr="00637038">
        <w:rPr>
          <w:spacing w:val="-6"/>
          <w:lang w:val="en-US"/>
        </w:rPr>
        <w:t xml:space="preserve"> </w:t>
      </w:r>
      <w:r w:rsidRPr="00637038">
        <w:rPr>
          <w:spacing w:val="-5"/>
          <w:lang w:val="en-US"/>
        </w:rPr>
        <w:t xml:space="preserve">  </w:t>
      </w:r>
      <w:r w:rsidRPr="00637038">
        <w:rPr>
          <w:spacing w:val="-3"/>
          <w:lang w:val="en-US"/>
        </w:rPr>
        <w:t xml:space="preserve"> </w:t>
      </w:r>
    </w:p>
    <w:p w14:paraId="3D000850" w14:textId="77777777" w:rsidR="00590FC6" w:rsidRPr="00637038" w:rsidRDefault="00000000">
      <w:pPr>
        <w:pStyle w:val="a3"/>
        <w:spacing w:line="360" w:lineRule="auto"/>
        <w:ind w:left="115" w:right="250"/>
        <w:jc w:val="both"/>
        <w:rPr>
          <w:lang w:val="en-US"/>
        </w:rPr>
      </w:pPr>
      <w:r w:rsidRPr="00637038">
        <w:rPr>
          <w:lang w:val="en-US"/>
        </w:rPr>
        <w:t xml:space="preserve">Teaching methods include, among others: Lectures, practice exercises, workshops, field studies, simulations, participation in groups, study (project), practical applications, seminars or tutorials (where necessary). </w:t>
      </w:r>
    </w:p>
    <w:p w14:paraId="454BC0C6" w14:textId="3C9C0E28" w:rsidR="00590FC6" w:rsidRPr="00637038" w:rsidRDefault="004715E4">
      <w:pPr>
        <w:pStyle w:val="a3"/>
        <w:spacing w:before="2" w:line="357" w:lineRule="auto"/>
        <w:ind w:left="115" w:right="249"/>
        <w:jc w:val="both"/>
        <w:rPr>
          <w:lang w:val="en-US"/>
        </w:rPr>
      </w:pPr>
      <w:r>
        <w:rPr>
          <w:lang w:val="en-US"/>
        </w:rPr>
        <w:t>Full</w:t>
      </w:r>
      <w:r w:rsidR="00000000" w:rsidRPr="00637038">
        <w:rPr>
          <w:lang w:val="en-US"/>
        </w:rPr>
        <w:t xml:space="preserve"> detailed program of each course is posted on the website of the Postgraduate Program at the beginning of each semester, necessarily completed in the way of evaluation and a bibliography list. </w:t>
      </w:r>
    </w:p>
    <w:p w14:paraId="062F525C" w14:textId="1CF817E4" w:rsidR="00590FC6" w:rsidRDefault="00000000">
      <w:pPr>
        <w:pStyle w:val="a3"/>
        <w:spacing w:before="3"/>
        <w:ind w:left="115"/>
        <w:jc w:val="both"/>
      </w:pPr>
      <w:r>
        <w:t>The curriculum includes</w:t>
      </w:r>
      <w:r>
        <w:rPr>
          <w:spacing w:val="-2"/>
        </w:rPr>
        <w:t xml:space="preserve">: </w:t>
      </w:r>
    </w:p>
    <w:p w14:paraId="60775283" w14:textId="7CEEB806" w:rsidR="00590FC6" w:rsidRPr="00637038" w:rsidRDefault="00000000">
      <w:pPr>
        <w:pStyle w:val="a4"/>
        <w:numPr>
          <w:ilvl w:val="0"/>
          <w:numId w:val="8"/>
        </w:numPr>
        <w:tabs>
          <w:tab w:val="left" w:pos="540"/>
        </w:tabs>
        <w:spacing w:before="135"/>
        <w:rPr>
          <w:lang w:val="en-US"/>
        </w:rPr>
      </w:pPr>
      <w:r w:rsidRPr="00637038">
        <w:rPr>
          <w:lang w:val="en-US"/>
        </w:rPr>
        <w:t>the titles of the courses</w:t>
      </w:r>
      <w:r w:rsidRPr="00637038">
        <w:rPr>
          <w:spacing w:val="-2"/>
          <w:lang w:val="en-US"/>
        </w:rPr>
        <w:t xml:space="preserve">, </w:t>
      </w:r>
    </w:p>
    <w:p w14:paraId="4B0F2283" w14:textId="77777777" w:rsidR="00590FC6" w:rsidRPr="00637038" w:rsidRDefault="00000000">
      <w:pPr>
        <w:pStyle w:val="a4"/>
        <w:numPr>
          <w:ilvl w:val="0"/>
          <w:numId w:val="8"/>
        </w:numPr>
        <w:tabs>
          <w:tab w:val="left" w:pos="540"/>
        </w:tabs>
        <w:spacing w:before="81" w:line="355" w:lineRule="auto"/>
        <w:ind w:right="254"/>
        <w:rPr>
          <w:lang w:val="en-US"/>
        </w:rPr>
      </w:pPr>
      <w:r w:rsidRPr="00637038">
        <w:rPr>
          <w:lang w:val="en-US"/>
        </w:rPr>
        <w:t>their content and the hours of their teaching, including all forms of teaching work carried out;</w:t>
      </w:r>
      <w:r w:rsidRPr="00637038">
        <w:rPr>
          <w:spacing w:val="35"/>
          <w:lang w:val="en-US"/>
        </w:rPr>
        <w:t xml:space="preserve">   </w:t>
      </w:r>
      <w:r w:rsidRPr="00637038">
        <w:rPr>
          <w:spacing w:val="31"/>
          <w:lang w:val="en-US"/>
        </w:rPr>
        <w:t xml:space="preserve"> </w:t>
      </w:r>
      <w:r w:rsidRPr="00637038">
        <w:rPr>
          <w:spacing w:val="34"/>
          <w:lang w:val="en-US"/>
        </w:rPr>
        <w:t xml:space="preserve"> </w:t>
      </w:r>
      <w:r w:rsidRPr="00637038">
        <w:rPr>
          <w:spacing w:val="37"/>
          <w:lang w:val="en-US"/>
        </w:rPr>
        <w:t xml:space="preserve"> </w:t>
      </w:r>
      <w:r w:rsidRPr="00637038">
        <w:rPr>
          <w:spacing w:val="32"/>
          <w:lang w:val="en-US"/>
        </w:rPr>
        <w:t xml:space="preserve"> </w:t>
      </w:r>
      <w:r w:rsidRPr="00637038">
        <w:rPr>
          <w:spacing w:val="37"/>
          <w:lang w:val="en-US"/>
        </w:rPr>
        <w:t xml:space="preserve"> </w:t>
      </w:r>
      <w:r w:rsidRPr="00637038">
        <w:rPr>
          <w:spacing w:val="32"/>
          <w:lang w:val="en-US"/>
        </w:rPr>
        <w:t xml:space="preserve"> </w:t>
      </w:r>
      <w:r w:rsidRPr="00637038">
        <w:rPr>
          <w:spacing w:val="34"/>
          <w:lang w:val="en-US"/>
        </w:rPr>
        <w:t xml:space="preserve"> </w:t>
      </w:r>
      <w:r w:rsidRPr="00637038">
        <w:rPr>
          <w:spacing w:val="33"/>
          <w:lang w:val="en-US"/>
        </w:rPr>
        <w:t xml:space="preserve"> </w:t>
      </w:r>
      <w:r w:rsidRPr="00637038">
        <w:rPr>
          <w:spacing w:val="35"/>
          <w:lang w:val="en-US"/>
        </w:rPr>
        <w:t xml:space="preserve"> </w:t>
      </w:r>
      <w:r w:rsidRPr="00637038">
        <w:rPr>
          <w:spacing w:val="34"/>
          <w:lang w:val="en-US"/>
        </w:rPr>
        <w:t xml:space="preserve"> </w:t>
      </w:r>
    </w:p>
    <w:p w14:paraId="1EABDD86" w14:textId="77777777" w:rsidR="00590FC6" w:rsidRPr="00637038" w:rsidRDefault="00000000">
      <w:pPr>
        <w:pStyle w:val="a4"/>
        <w:numPr>
          <w:ilvl w:val="0"/>
          <w:numId w:val="8"/>
        </w:numPr>
        <w:tabs>
          <w:tab w:val="left" w:pos="540"/>
        </w:tabs>
        <w:spacing w:before="12" w:line="352" w:lineRule="auto"/>
        <w:ind w:right="253"/>
        <w:rPr>
          <w:lang w:val="en-US"/>
        </w:rPr>
      </w:pPr>
      <w:r w:rsidRPr="00637038">
        <w:rPr>
          <w:lang w:val="en-US"/>
        </w:rPr>
        <w:t>the learning outcomes as reflected in the individual outlines of the courses and the educational/research activities included in them;</w:t>
      </w:r>
      <w:r w:rsidRPr="00637038">
        <w:rPr>
          <w:spacing w:val="80"/>
          <w:lang w:val="en-US"/>
        </w:rPr>
        <w:t xml:space="preserve">         </w:t>
      </w:r>
    </w:p>
    <w:p w14:paraId="425E20AA" w14:textId="28519E1D" w:rsidR="00590FC6" w:rsidRPr="00637038" w:rsidRDefault="00000000">
      <w:pPr>
        <w:pStyle w:val="a4"/>
        <w:numPr>
          <w:ilvl w:val="0"/>
          <w:numId w:val="8"/>
        </w:numPr>
        <w:tabs>
          <w:tab w:val="left" w:pos="540"/>
        </w:tabs>
        <w:spacing w:before="14"/>
        <w:rPr>
          <w:lang w:val="en-US"/>
        </w:rPr>
      </w:pPr>
      <w:r w:rsidRPr="00637038">
        <w:rPr>
          <w:lang w:val="en-US"/>
        </w:rPr>
        <w:t>credits for each course and credits for the awarding of credits</w:t>
      </w:r>
      <w:r w:rsidR="004715E4">
        <w:rPr>
          <w:lang w:val="en-US"/>
        </w:rPr>
        <w:t>;</w:t>
      </w:r>
      <w:r w:rsidRPr="00637038">
        <w:rPr>
          <w:spacing w:val="-6"/>
          <w:lang w:val="en-US"/>
        </w:rPr>
        <w:t xml:space="preserve"> </w:t>
      </w:r>
      <w:r w:rsidRPr="00637038">
        <w:rPr>
          <w:spacing w:val="-7"/>
          <w:lang w:val="en-US"/>
        </w:rPr>
        <w:t xml:space="preserve">  </w:t>
      </w:r>
      <w:r w:rsidRPr="00637038">
        <w:rPr>
          <w:spacing w:val="-8"/>
          <w:lang w:val="en-US"/>
        </w:rPr>
        <w:t xml:space="preserve">    </w:t>
      </w:r>
      <w:r w:rsidRPr="00637038">
        <w:rPr>
          <w:spacing w:val="-5"/>
          <w:lang w:val="en-US"/>
        </w:rPr>
        <w:t xml:space="preserve"> </w:t>
      </w:r>
      <w:r w:rsidRPr="00637038">
        <w:rPr>
          <w:spacing w:val="-7"/>
          <w:lang w:val="en-US"/>
        </w:rPr>
        <w:t xml:space="preserve"> </w:t>
      </w:r>
      <w:r w:rsidRPr="00637038">
        <w:rPr>
          <w:spacing w:val="-8"/>
          <w:lang w:val="en-US"/>
        </w:rPr>
        <w:t xml:space="preserve"> </w:t>
      </w:r>
      <w:r w:rsidRPr="00637038">
        <w:rPr>
          <w:spacing w:val="-6"/>
          <w:lang w:val="en-US"/>
        </w:rPr>
        <w:t xml:space="preserve"> </w:t>
      </w:r>
    </w:p>
    <w:p w14:paraId="3018026F" w14:textId="036A83DE" w:rsidR="00590FC6" w:rsidRPr="00637038" w:rsidRDefault="00000000">
      <w:pPr>
        <w:pStyle w:val="a4"/>
        <w:numPr>
          <w:ilvl w:val="0"/>
          <w:numId w:val="8"/>
        </w:numPr>
        <w:tabs>
          <w:tab w:val="left" w:pos="540"/>
        </w:tabs>
        <w:spacing w:before="135"/>
        <w:rPr>
          <w:lang w:val="en-US"/>
        </w:rPr>
      </w:pPr>
      <w:r w:rsidRPr="00637038">
        <w:rPr>
          <w:lang w:val="en-US"/>
        </w:rPr>
        <w:t>how and when to evaluate the course</w:t>
      </w:r>
      <w:r w:rsidRPr="00637038">
        <w:rPr>
          <w:spacing w:val="-2"/>
          <w:lang w:val="en-US"/>
        </w:rPr>
        <w:t xml:space="preserve">. </w:t>
      </w:r>
    </w:p>
    <w:p w14:paraId="24222CA6" w14:textId="77777777" w:rsidR="00590FC6" w:rsidRPr="00637038" w:rsidRDefault="00590FC6">
      <w:pPr>
        <w:pStyle w:val="a3"/>
        <w:spacing w:before="267"/>
        <w:rPr>
          <w:lang w:val="en-US"/>
        </w:rPr>
      </w:pPr>
    </w:p>
    <w:p w14:paraId="4E17AB5A" w14:textId="77777777" w:rsidR="00590FC6" w:rsidRPr="00637038" w:rsidRDefault="00000000">
      <w:pPr>
        <w:pStyle w:val="1"/>
        <w:rPr>
          <w:lang w:val="en-US"/>
        </w:rPr>
      </w:pPr>
      <w:r w:rsidRPr="00637038">
        <w:rPr>
          <w:color w:val="2D74B5"/>
          <w:lang w:val="en-US"/>
        </w:rPr>
        <w:t xml:space="preserve">Program structure </w:t>
      </w:r>
    </w:p>
    <w:p w14:paraId="7D158DBC" w14:textId="77777777" w:rsidR="00590FC6" w:rsidRPr="00637038" w:rsidRDefault="00590FC6">
      <w:pPr>
        <w:pStyle w:val="a3"/>
        <w:spacing w:before="14"/>
        <w:rPr>
          <w:b/>
          <w:sz w:val="24"/>
          <w:lang w:val="en-US"/>
        </w:rPr>
      </w:pPr>
    </w:p>
    <w:p w14:paraId="3EEB50AB" w14:textId="77777777" w:rsidR="00590FC6" w:rsidRPr="00637038" w:rsidRDefault="00000000">
      <w:pPr>
        <w:pStyle w:val="a3"/>
        <w:spacing w:line="360" w:lineRule="auto"/>
        <w:ind w:left="115" w:right="248"/>
        <w:jc w:val="both"/>
        <w:rPr>
          <w:lang w:val="en-US"/>
        </w:rPr>
      </w:pPr>
      <w:r w:rsidRPr="00637038">
        <w:rPr>
          <w:lang w:val="en-US"/>
        </w:rPr>
        <w:t xml:space="preserve">Courses and teaching and research work are divided into four (4) academic semesters.  Students who wish to attend the Postgraduate Program must choose one of the three specializations at the time of application. </w:t>
      </w:r>
    </w:p>
    <w:p w14:paraId="64829533" w14:textId="77777777" w:rsidR="00590FC6" w:rsidRPr="00637038" w:rsidRDefault="00000000">
      <w:pPr>
        <w:pStyle w:val="a3"/>
        <w:spacing w:before="160" w:line="360" w:lineRule="auto"/>
        <w:ind w:left="115" w:right="249"/>
        <w:jc w:val="both"/>
        <w:rPr>
          <w:lang w:val="en-US"/>
        </w:rPr>
      </w:pPr>
      <w:r w:rsidRPr="00637038">
        <w:rPr>
          <w:lang w:val="en-US"/>
        </w:rPr>
        <w:lastRenderedPageBreak/>
        <w:t xml:space="preserve">The semesters include 13 weeks of teaching and exams and are defined as follows: Winter semester: October – February, Spring semester: February – July. </w:t>
      </w:r>
    </w:p>
    <w:p w14:paraId="00A2A0A5" w14:textId="61A7DA5E" w:rsidR="00590FC6" w:rsidRPr="00637038" w:rsidRDefault="00000000">
      <w:pPr>
        <w:pStyle w:val="a3"/>
        <w:spacing w:before="161" w:line="360" w:lineRule="auto"/>
        <w:ind w:left="115" w:right="245"/>
        <w:jc w:val="both"/>
        <w:rPr>
          <w:lang w:val="en-US"/>
        </w:rPr>
      </w:pPr>
      <w:r w:rsidRPr="00637038">
        <w:rPr>
          <w:lang w:val="en-US"/>
        </w:rPr>
        <w:t xml:space="preserve">In each specialization, students have the obligation to successfully complete fifteen (15) compulsory courses, during the </w:t>
      </w:r>
      <w:r w:rsidR="00B57A67">
        <w:rPr>
          <w:lang w:val="en-US"/>
        </w:rPr>
        <w:t>A</w:t>
      </w:r>
      <w:r>
        <w:t>΄</w:t>
      </w:r>
      <w:r w:rsidRPr="00637038">
        <w:rPr>
          <w:lang w:val="en-US"/>
        </w:rPr>
        <w:t>, B</w:t>
      </w:r>
      <w:r>
        <w:t>΄</w:t>
      </w:r>
      <w:r w:rsidRPr="00637038">
        <w:rPr>
          <w:lang w:val="en-US"/>
        </w:rPr>
        <w:t xml:space="preserve"> and C´ semester (total 90 ECTS).  During the fourth semester, the postgraduate thesis is prepared, which corresponds to thirty (30) credits (ECTS).  All courses are mandatory.  Specifically, the program has the following</w:t>
      </w:r>
      <w:r w:rsidRPr="00637038">
        <w:rPr>
          <w:spacing w:val="-4"/>
          <w:lang w:val="en-US"/>
        </w:rPr>
        <w:t xml:space="preserve"> </w:t>
      </w:r>
      <w:r w:rsidRPr="00637038">
        <w:rPr>
          <w:spacing w:val="-2"/>
          <w:lang w:val="en-US"/>
        </w:rPr>
        <w:t xml:space="preserve">structure: </w:t>
      </w:r>
    </w:p>
    <w:p w14:paraId="79F9889E" w14:textId="5C088EAE" w:rsidR="00590FC6" w:rsidRPr="00637038" w:rsidRDefault="00000000">
      <w:pPr>
        <w:pStyle w:val="a4"/>
        <w:numPr>
          <w:ilvl w:val="0"/>
          <w:numId w:val="7"/>
        </w:numPr>
        <w:tabs>
          <w:tab w:val="left" w:pos="834"/>
        </w:tabs>
        <w:spacing w:before="161"/>
        <w:ind w:left="834" w:hanging="359"/>
        <w:jc w:val="both"/>
        <w:rPr>
          <w:lang w:val="en-US"/>
        </w:rPr>
      </w:pPr>
      <w:r w:rsidRPr="00637038">
        <w:rPr>
          <w:b/>
          <w:lang w:val="en-US"/>
        </w:rPr>
        <w:t>First semester</w:t>
      </w:r>
      <w:r w:rsidRPr="00637038">
        <w:rPr>
          <w:lang w:val="en-US"/>
        </w:rPr>
        <w:t>: Five courses common to all specializations</w:t>
      </w:r>
      <w:r w:rsidRPr="00637038">
        <w:rPr>
          <w:spacing w:val="-2"/>
          <w:lang w:val="en-US"/>
        </w:rPr>
        <w:t xml:space="preserve">. </w:t>
      </w:r>
    </w:p>
    <w:p w14:paraId="74FB1BD1" w14:textId="77777777" w:rsidR="00590FC6" w:rsidRPr="00637038" w:rsidRDefault="00000000">
      <w:pPr>
        <w:pStyle w:val="a4"/>
        <w:numPr>
          <w:ilvl w:val="0"/>
          <w:numId w:val="7"/>
        </w:numPr>
        <w:tabs>
          <w:tab w:val="left" w:pos="835"/>
        </w:tabs>
        <w:spacing w:before="133" w:line="357" w:lineRule="auto"/>
        <w:ind w:right="245"/>
        <w:jc w:val="both"/>
        <w:rPr>
          <w:lang w:val="en-US"/>
        </w:rPr>
      </w:pPr>
      <w:r w:rsidRPr="00637038">
        <w:rPr>
          <w:b/>
          <w:lang w:val="en-US"/>
        </w:rPr>
        <w:t>Second semester</w:t>
      </w:r>
      <w:r w:rsidRPr="00637038">
        <w:rPr>
          <w:lang w:val="en-US"/>
        </w:rPr>
        <w:t xml:space="preserve">: Two courses common to all specializations and two more common courses for the specializations “Science and Public Health policies” and “infectious diseases – Laboratory Public Health”.  The rest of the courses are different for the three specializations. </w:t>
      </w:r>
    </w:p>
    <w:p w14:paraId="706035DE" w14:textId="1C942D4C" w:rsidR="00590FC6" w:rsidRPr="00B57A67" w:rsidRDefault="00000000" w:rsidP="00B57A67">
      <w:pPr>
        <w:pStyle w:val="a4"/>
        <w:numPr>
          <w:ilvl w:val="0"/>
          <w:numId w:val="7"/>
        </w:numPr>
        <w:tabs>
          <w:tab w:val="left" w:pos="834"/>
        </w:tabs>
        <w:spacing w:before="135" w:line="357" w:lineRule="auto"/>
        <w:ind w:right="120" w:hanging="359"/>
        <w:jc w:val="both"/>
        <w:rPr>
          <w:lang w:val="en-US"/>
        </w:rPr>
      </w:pPr>
      <w:r w:rsidRPr="00B57A67">
        <w:rPr>
          <w:b/>
          <w:lang w:val="en-US"/>
        </w:rPr>
        <w:t>Third semester</w:t>
      </w:r>
      <w:r w:rsidRPr="00B57A67">
        <w:rPr>
          <w:lang w:val="en-US"/>
        </w:rPr>
        <w:t xml:space="preserve">: A common course for the specializations “Science and Public Health </w:t>
      </w:r>
      <w:r w:rsidR="00B57A67" w:rsidRPr="00B57A67">
        <w:rPr>
          <w:lang w:val="en-US"/>
        </w:rPr>
        <w:t>policies”</w:t>
      </w:r>
      <w:r w:rsidR="00B57A67" w:rsidRPr="00B57A67">
        <w:rPr>
          <w:spacing w:val="16"/>
          <w:lang w:val="en-US"/>
        </w:rPr>
        <w:t xml:space="preserve"> </w:t>
      </w:r>
      <w:r w:rsidR="00B57A67" w:rsidRPr="00B57A67">
        <w:rPr>
          <w:spacing w:val="14"/>
          <w:lang w:val="en-US"/>
        </w:rPr>
        <w:t xml:space="preserve"> </w:t>
      </w:r>
      <w:r w:rsidRPr="00B57A67">
        <w:rPr>
          <w:spacing w:val="14"/>
          <w:lang w:val="en-US"/>
        </w:rPr>
        <w:t xml:space="preserve"> </w:t>
      </w:r>
      <w:r w:rsidRPr="00B57A67">
        <w:rPr>
          <w:spacing w:val="13"/>
          <w:lang w:val="en-US"/>
        </w:rPr>
        <w:t xml:space="preserve"> </w:t>
      </w:r>
      <w:r w:rsidRPr="00B57A67">
        <w:rPr>
          <w:spacing w:val="15"/>
          <w:lang w:val="en-US"/>
        </w:rPr>
        <w:t xml:space="preserve"> </w:t>
      </w:r>
      <w:r w:rsidRPr="00B57A67">
        <w:rPr>
          <w:spacing w:val="11"/>
          <w:lang w:val="en-US"/>
        </w:rPr>
        <w:t xml:space="preserve"> </w:t>
      </w:r>
      <w:r w:rsidRPr="00B57A67">
        <w:rPr>
          <w:spacing w:val="15"/>
          <w:lang w:val="en-US"/>
        </w:rPr>
        <w:t xml:space="preserve"> </w:t>
      </w:r>
      <w:r w:rsidRPr="00B57A67">
        <w:rPr>
          <w:spacing w:val="16"/>
          <w:lang w:val="en-US"/>
        </w:rPr>
        <w:t xml:space="preserve"> </w:t>
      </w:r>
      <w:r w:rsidRPr="00B57A67">
        <w:rPr>
          <w:spacing w:val="13"/>
          <w:lang w:val="en-US"/>
        </w:rPr>
        <w:t xml:space="preserve"> </w:t>
      </w:r>
      <w:r w:rsidRPr="00B57A67">
        <w:rPr>
          <w:spacing w:val="-5"/>
          <w:lang w:val="en-US"/>
        </w:rPr>
        <w:t xml:space="preserve">and </w:t>
      </w:r>
      <w:r w:rsidRPr="00B57A67">
        <w:rPr>
          <w:lang w:val="en-US"/>
        </w:rPr>
        <w:t xml:space="preserve">"Infectious diseases - Laboratory Public Health".  The rest of the courses are different for the three specializations. </w:t>
      </w:r>
    </w:p>
    <w:p w14:paraId="2A2A6F7F" w14:textId="77777777" w:rsidR="00B57A67" w:rsidRPr="00B57A67" w:rsidRDefault="00B57A67" w:rsidP="00B57A67">
      <w:pPr>
        <w:pStyle w:val="a4"/>
        <w:numPr>
          <w:ilvl w:val="0"/>
          <w:numId w:val="7"/>
        </w:numPr>
        <w:tabs>
          <w:tab w:val="left" w:pos="834"/>
        </w:tabs>
        <w:spacing w:before="41"/>
        <w:ind w:left="834" w:hanging="359"/>
        <w:rPr>
          <w:lang w:val="en-US"/>
        </w:rPr>
      </w:pPr>
      <w:r w:rsidRPr="00B57A67">
        <w:rPr>
          <w:b/>
          <w:lang w:val="en-US"/>
        </w:rPr>
        <w:t>Fourth</w:t>
      </w:r>
      <w:r w:rsidR="00000000" w:rsidRPr="00B57A67">
        <w:rPr>
          <w:b/>
          <w:lang w:val="en-US"/>
        </w:rPr>
        <w:t xml:space="preserve"> semester</w:t>
      </w:r>
      <w:r w:rsidR="00000000" w:rsidRPr="00B57A67">
        <w:rPr>
          <w:lang w:val="en-US"/>
        </w:rPr>
        <w:t>: Preparation of a Postgraduate Diploma Project</w:t>
      </w:r>
      <w:r w:rsidR="00000000" w:rsidRPr="00B57A67">
        <w:rPr>
          <w:spacing w:val="-2"/>
          <w:lang w:val="en-US"/>
        </w:rPr>
        <w:t xml:space="preserve">. </w:t>
      </w:r>
    </w:p>
    <w:p w14:paraId="38D86BFB" w14:textId="77777777" w:rsidR="00B57A67" w:rsidRPr="00B57A67" w:rsidRDefault="00B57A67" w:rsidP="00B57A67">
      <w:pPr>
        <w:tabs>
          <w:tab w:val="left" w:pos="834"/>
        </w:tabs>
        <w:spacing w:before="41"/>
        <w:ind w:left="475"/>
        <w:rPr>
          <w:lang w:val="en-US"/>
        </w:rPr>
      </w:pPr>
    </w:p>
    <w:p w14:paraId="4F935C94" w14:textId="756B22FE" w:rsidR="00590FC6" w:rsidRPr="00B57A67" w:rsidRDefault="00000000" w:rsidP="00B57A67">
      <w:pPr>
        <w:tabs>
          <w:tab w:val="left" w:pos="834"/>
        </w:tabs>
        <w:spacing w:before="41"/>
        <w:rPr>
          <w:lang w:val="en-US"/>
        </w:rPr>
      </w:pPr>
      <w:r w:rsidRPr="00B57A67">
        <w:rPr>
          <w:color w:val="2D74B5"/>
          <w:lang w:val="en-US"/>
        </w:rPr>
        <w:t xml:space="preserve">Public Health Postgraduate Specializations, number of students and Educational Credits </w:t>
      </w:r>
    </w:p>
    <w:p w14:paraId="63537BD8" w14:textId="77777777" w:rsidR="00590FC6" w:rsidRPr="00637038" w:rsidRDefault="00590FC6">
      <w:pPr>
        <w:pStyle w:val="a3"/>
        <w:rPr>
          <w:b/>
          <w:sz w:val="20"/>
          <w:lang w:val="en-US"/>
        </w:rPr>
      </w:pPr>
    </w:p>
    <w:p w14:paraId="14C304C2" w14:textId="77777777" w:rsidR="00590FC6" w:rsidRPr="00637038" w:rsidRDefault="00590FC6">
      <w:pPr>
        <w:pStyle w:val="a3"/>
        <w:spacing w:before="24" w:after="1"/>
        <w:rPr>
          <w:b/>
          <w:sz w:val="20"/>
          <w:lang w:val="en-US"/>
        </w:r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32"/>
        <w:gridCol w:w="1844"/>
        <w:gridCol w:w="2127"/>
      </w:tblGrid>
      <w:tr w:rsidR="00590FC6" w14:paraId="2E71B8C3" w14:textId="77777777">
        <w:trPr>
          <w:trHeight w:val="1390"/>
        </w:trPr>
        <w:tc>
          <w:tcPr>
            <w:tcW w:w="5132" w:type="dxa"/>
            <w:tcBorders>
              <w:bottom w:val="single" w:sz="6" w:space="0" w:color="000000"/>
            </w:tcBorders>
          </w:tcPr>
          <w:p w14:paraId="189A408C" w14:textId="77777777" w:rsidR="00590FC6" w:rsidRPr="00637038" w:rsidRDefault="00590FC6">
            <w:pPr>
              <w:pStyle w:val="TableParagraph"/>
              <w:spacing w:before="0"/>
              <w:ind w:left="0"/>
              <w:jc w:val="left"/>
              <w:rPr>
                <w:b/>
                <w:lang w:val="en-US"/>
              </w:rPr>
            </w:pPr>
          </w:p>
          <w:p w14:paraId="70AB0BEE" w14:textId="77777777" w:rsidR="00590FC6" w:rsidRPr="00637038" w:rsidRDefault="00590FC6">
            <w:pPr>
              <w:pStyle w:val="TableParagraph"/>
              <w:spacing w:before="4"/>
              <w:ind w:left="0"/>
              <w:jc w:val="left"/>
              <w:rPr>
                <w:b/>
                <w:lang w:val="en-US"/>
              </w:rPr>
            </w:pPr>
          </w:p>
          <w:p w14:paraId="6CF597D4" w14:textId="77777777" w:rsidR="00590FC6" w:rsidRDefault="00000000">
            <w:pPr>
              <w:pStyle w:val="TableParagraph"/>
              <w:spacing w:before="0"/>
              <w:ind w:left="8"/>
              <w:rPr>
                <w:b/>
              </w:rPr>
            </w:pPr>
            <w:r>
              <w:rPr>
                <w:b/>
                <w:spacing w:val="-2"/>
              </w:rPr>
              <w:t xml:space="preserve">Specialisations </w:t>
            </w:r>
          </w:p>
        </w:tc>
        <w:tc>
          <w:tcPr>
            <w:tcW w:w="1844" w:type="dxa"/>
            <w:tcBorders>
              <w:bottom w:val="single" w:sz="6" w:space="0" w:color="000000"/>
            </w:tcBorders>
          </w:tcPr>
          <w:p w14:paraId="24CE8F49" w14:textId="77777777" w:rsidR="00590FC6" w:rsidRDefault="00590FC6" w:rsidP="00543F9C">
            <w:pPr>
              <w:pStyle w:val="TableParagraph"/>
              <w:spacing w:before="119"/>
              <w:ind w:left="0"/>
              <w:rPr>
                <w:b/>
              </w:rPr>
            </w:pPr>
          </w:p>
          <w:p w14:paraId="235BB352" w14:textId="537C9D45" w:rsidR="00590FC6" w:rsidRDefault="00000000" w:rsidP="00543F9C">
            <w:pPr>
              <w:pStyle w:val="TableParagraph"/>
              <w:spacing w:before="0" w:line="276" w:lineRule="auto"/>
              <w:ind w:left="477" w:right="463" w:firstLine="62"/>
              <w:rPr>
                <w:b/>
              </w:rPr>
            </w:pPr>
            <w:r>
              <w:rPr>
                <w:b/>
                <w:spacing w:val="-2"/>
              </w:rPr>
              <w:t>Number of students</w:t>
            </w:r>
          </w:p>
        </w:tc>
        <w:tc>
          <w:tcPr>
            <w:tcW w:w="2127" w:type="dxa"/>
            <w:tcBorders>
              <w:bottom w:val="single" w:sz="6" w:space="0" w:color="000000"/>
            </w:tcBorders>
          </w:tcPr>
          <w:p w14:paraId="0FFB156D" w14:textId="5B38BF6F" w:rsidR="00590FC6" w:rsidRDefault="00000000" w:rsidP="00543F9C">
            <w:pPr>
              <w:pStyle w:val="TableParagraph"/>
              <w:spacing w:before="78" w:line="276" w:lineRule="auto"/>
              <w:ind w:left="287" w:right="280" w:firstLine="1"/>
              <w:rPr>
                <w:b/>
              </w:rPr>
            </w:pPr>
            <w:r>
              <w:rPr>
                <w:b/>
                <w:spacing w:val="-2"/>
              </w:rPr>
              <w:t xml:space="preserve">Total </w:t>
            </w:r>
            <w:r w:rsidR="0094160C" w:rsidRPr="0094160C">
              <w:rPr>
                <w:b/>
                <w:spacing w:val="-2"/>
              </w:rPr>
              <w:t xml:space="preserve">Educational Credits </w:t>
            </w:r>
            <w:r>
              <w:rPr>
                <w:b/>
                <w:spacing w:val="-2"/>
              </w:rPr>
              <w:t>(ECTS)</w:t>
            </w:r>
          </w:p>
        </w:tc>
      </w:tr>
      <w:tr w:rsidR="00590FC6" w14:paraId="6D92B188" w14:textId="77777777">
        <w:trPr>
          <w:trHeight w:val="465"/>
        </w:trPr>
        <w:tc>
          <w:tcPr>
            <w:tcW w:w="5132" w:type="dxa"/>
            <w:tcBorders>
              <w:top w:val="single" w:sz="6" w:space="0" w:color="000000"/>
              <w:bottom w:val="single" w:sz="6" w:space="0" w:color="000000"/>
            </w:tcBorders>
          </w:tcPr>
          <w:p w14:paraId="5BC9D33A" w14:textId="77777777" w:rsidR="00590FC6" w:rsidRPr="00637038" w:rsidRDefault="00000000">
            <w:pPr>
              <w:pStyle w:val="TableParagraph"/>
              <w:spacing w:before="79"/>
              <w:ind w:left="79"/>
              <w:jc w:val="left"/>
              <w:rPr>
                <w:lang w:val="en-US"/>
              </w:rPr>
            </w:pPr>
            <w:r w:rsidRPr="00637038">
              <w:rPr>
                <w:lang w:val="en-US"/>
              </w:rPr>
              <w:t xml:space="preserve">Specialization Science and Public Health policies </w:t>
            </w:r>
            <w:r w:rsidRPr="00637038">
              <w:rPr>
                <w:spacing w:val="-9"/>
                <w:lang w:val="en-US"/>
              </w:rPr>
              <w:t xml:space="preserve"> </w:t>
            </w:r>
            <w:r w:rsidRPr="00637038">
              <w:rPr>
                <w:spacing w:val="-7"/>
                <w:lang w:val="en-US"/>
              </w:rPr>
              <w:t xml:space="preserve">   </w:t>
            </w:r>
          </w:p>
        </w:tc>
        <w:tc>
          <w:tcPr>
            <w:tcW w:w="1844" w:type="dxa"/>
            <w:tcBorders>
              <w:top w:val="single" w:sz="6" w:space="0" w:color="000000"/>
              <w:bottom w:val="single" w:sz="6" w:space="0" w:color="000000"/>
            </w:tcBorders>
          </w:tcPr>
          <w:p w14:paraId="68B92F5C" w14:textId="58A52B57" w:rsidR="00590FC6" w:rsidRDefault="00543F9C">
            <w:pPr>
              <w:pStyle w:val="TableParagraph"/>
              <w:spacing w:before="79"/>
              <w:ind w:left="13"/>
            </w:pPr>
            <w:r>
              <w:rPr>
                <w:lang w:val="en-US"/>
              </w:rPr>
              <w:t>Up to 20</w:t>
            </w:r>
            <w:r w:rsidR="00000000">
              <w:t xml:space="preserve"> </w:t>
            </w:r>
            <w:r w:rsidR="00000000">
              <w:rPr>
                <w:spacing w:val="-7"/>
              </w:rPr>
              <w:t xml:space="preserve"> </w:t>
            </w:r>
          </w:p>
        </w:tc>
        <w:tc>
          <w:tcPr>
            <w:tcW w:w="2127" w:type="dxa"/>
            <w:tcBorders>
              <w:top w:val="single" w:sz="6" w:space="0" w:color="000000"/>
              <w:bottom w:val="single" w:sz="6" w:space="0" w:color="000000"/>
            </w:tcBorders>
          </w:tcPr>
          <w:p w14:paraId="235ACDB7" w14:textId="77777777" w:rsidR="00590FC6" w:rsidRDefault="00000000">
            <w:pPr>
              <w:pStyle w:val="TableParagraph"/>
              <w:spacing w:before="79"/>
              <w:ind w:left="7"/>
            </w:pPr>
            <w:r>
              <w:rPr>
                <w:spacing w:val="-5"/>
              </w:rPr>
              <w:t>120</w:t>
            </w:r>
          </w:p>
        </w:tc>
      </w:tr>
      <w:tr w:rsidR="00590FC6" w14:paraId="7C4E8687" w14:textId="77777777">
        <w:trPr>
          <w:trHeight w:val="772"/>
        </w:trPr>
        <w:tc>
          <w:tcPr>
            <w:tcW w:w="5132" w:type="dxa"/>
            <w:tcBorders>
              <w:top w:val="single" w:sz="6" w:space="0" w:color="000000"/>
              <w:bottom w:val="single" w:sz="6" w:space="0" w:color="000000"/>
            </w:tcBorders>
          </w:tcPr>
          <w:p w14:paraId="2FB19642" w14:textId="77777777" w:rsidR="00590FC6" w:rsidRPr="00637038" w:rsidRDefault="00000000">
            <w:pPr>
              <w:pStyle w:val="TableParagraph"/>
              <w:spacing w:before="77" w:line="276" w:lineRule="auto"/>
              <w:ind w:left="79" w:right="117"/>
              <w:jc w:val="left"/>
              <w:rPr>
                <w:lang w:val="en-US"/>
              </w:rPr>
            </w:pPr>
            <w:r w:rsidRPr="00637038">
              <w:rPr>
                <w:lang w:val="en-US"/>
              </w:rPr>
              <w:t>Specialization infectious diseases - Laboratory public health</w:t>
            </w:r>
            <w:r w:rsidRPr="00637038">
              <w:rPr>
                <w:spacing w:val="-11"/>
                <w:lang w:val="en-US"/>
              </w:rPr>
              <w:t xml:space="preserve"> </w:t>
            </w:r>
            <w:r w:rsidRPr="00637038">
              <w:rPr>
                <w:spacing w:val="-9"/>
                <w:lang w:val="en-US"/>
              </w:rPr>
              <w:t xml:space="preserve"> </w:t>
            </w:r>
            <w:r w:rsidRPr="00637038">
              <w:rPr>
                <w:spacing w:val="-8"/>
                <w:lang w:val="en-US"/>
              </w:rPr>
              <w:t xml:space="preserve"> </w:t>
            </w:r>
            <w:r w:rsidRPr="00637038">
              <w:rPr>
                <w:spacing w:val="-9"/>
                <w:lang w:val="en-US"/>
              </w:rPr>
              <w:t xml:space="preserve"> </w:t>
            </w:r>
          </w:p>
        </w:tc>
        <w:tc>
          <w:tcPr>
            <w:tcW w:w="1844" w:type="dxa"/>
            <w:tcBorders>
              <w:top w:val="single" w:sz="6" w:space="0" w:color="000000"/>
              <w:bottom w:val="single" w:sz="6" w:space="0" w:color="000000"/>
            </w:tcBorders>
          </w:tcPr>
          <w:p w14:paraId="4ADE3286" w14:textId="0E40EB58" w:rsidR="00590FC6" w:rsidRDefault="0094160C">
            <w:pPr>
              <w:pStyle w:val="TableParagraph"/>
              <w:spacing w:before="233"/>
              <w:ind w:left="13"/>
            </w:pPr>
            <w:r>
              <w:rPr>
                <w:lang w:val="en-US"/>
              </w:rPr>
              <w:t>Up to</w:t>
            </w:r>
            <w:r w:rsidR="00000000">
              <w:t xml:space="preserve"> 10 </w:t>
            </w:r>
            <w:r w:rsidR="00000000">
              <w:rPr>
                <w:spacing w:val="-7"/>
              </w:rPr>
              <w:t xml:space="preserve"> </w:t>
            </w:r>
          </w:p>
        </w:tc>
        <w:tc>
          <w:tcPr>
            <w:tcW w:w="2127" w:type="dxa"/>
            <w:tcBorders>
              <w:top w:val="single" w:sz="6" w:space="0" w:color="000000"/>
              <w:bottom w:val="single" w:sz="6" w:space="0" w:color="000000"/>
            </w:tcBorders>
          </w:tcPr>
          <w:p w14:paraId="494522A2" w14:textId="77777777" w:rsidR="00590FC6" w:rsidRDefault="00000000">
            <w:pPr>
              <w:pStyle w:val="TableParagraph"/>
              <w:spacing w:before="233"/>
              <w:ind w:left="7"/>
            </w:pPr>
            <w:r>
              <w:rPr>
                <w:spacing w:val="-5"/>
              </w:rPr>
              <w:t>120</w:t>
            </w:r>
          </w:p>
        </w:tc>
      </w:tr>
      <w:tr w:rsidR="00590FC6" w14:paraId="0DAB7C74" w14:textId="77777777">
        <w:trPr>
          <w:trHeight w:val="772"/>
        </w:trPr>
        <w:tc>
          <w:tcPr>
            <w:tcW w:w="5132" w:type="dxa"/>
            <w:tcBorders>
              <w:top w:val="single" w:sz="6" w:space="0" w:color="000000"/>
              <w:bottom w:val="single" w:sz="6" w:space="0" w:color="000000"/>
            </w:tcBorders>
          </w:tcPr>
          <w:p w14:paraId="6B8BD589" w14:textId="77777777" w:rsidR="00590FC6" w:rsidRPr="00637038" w:rsidRDefault="00000000">
            <w:pPr>
              <w:pStyle w:val="TableParagraph"/>
              <w:spacing w:before="80" w:line="273" w:lineRule="auto"/>
              <w:ind w:left="79"/>
              <w:jc w:val="left"/>
              <w:rPr>
                <w:lang w:val="en-US"/>
              </w:rPr>
            </w:pPr>
            <w:r w:rsidRPr="00637038">
              <w:rPr>
                <w:lang w:val="en-US"/>
              </w:rPr>
              <w:t>Specialization Health Promotion of children and adolescents - School Health</w:t>
            </w:r>
            <w:r w:rsidRPr="00637038">
              <w:rPr>
                <w:spacing w:val="-5"/>
                <w:lang w:val="en-US"/>
              </w:rPr>
              <w:t xml:space="preserve"> </w:t>
            </w:r>
            <w:r w:rsidRPr="00637038">
              <w:rPr>
                <w:spacing w:val="-7"/>
                <w:lang w:val="en-US"/>
              </w:rPr>
              <w:t xml:space="preserve"> </w:t>
            </w:r>
            <w:r w:rsidRPr="00637038">
              <w:rPr>
                <w:spacing w:val="-5"/>
                <w:lang w:val="en-US"/>
              </w:rPr>
              <w:t xml:space="preserve"> </w:t>
            </w:r>
            <w:r w:rsidRPr="00637038">
              <w:rPr>
                <w:spacing w:val="-3"/>
                <w:lang w:val="en-US"/>
              </w:rPr>
              <w:t xml:space="preserve"> </w:t>
            </w:r>
            <w:r w:rsidRPr="00637038">
              <w:rPr>
                <w:spacing w:val="-5"/>
                <w:lang w:val="en-US"/>
              </w:rPr>
              <w:t xml:space="preserve"> </w:t>
            </w:r>
            <w:r w:rsidRPr="00637038">
              <w:rPr>
                <w:spacing w:val="-6"/>
                <w:lang w:val="en-US"/>
              </w:rPr>
              <w:t xml:space="preserve"> </w:t>
            </w:r>
            <w:r w:rsidRPr="00637038">
              <w:rPr>
                <w:spacing w:val="-8"/>
                <w:lang w:val="en-US"/>
              </w:rPr>
              <w:t xml:space="preserve"> </w:t>
            </w:r>
          </w:p>
        </w:tc>
        <w:tc>
          <w:tcPr>
            <w:tcW w:w="1844" w:type="dxa"/>
            <w:tcBorders>
              <w:top w:val="single" w:sz="6" w:space="0" w:color="000000"/>
              <w:bottom w:val="single" w:sz="6" w:space="0" w:color="000000"/>
            </w:tcBorders>
          </w:tcPr>
          <w:p w14:paraId="6E8BE992" w14:textId="6063DE5E" w:rsidR="00590FC6" w:rsidRDefault="0094160C">
            <w:pPr>
              <w:pStyle w:val="TableParagraph"/>
              <w:spacing w:before="233"/>
              <w:ind w:left="13"/>
            </w:pPr>
            <w:r w:rsidRPr="0094160C">
              <w:t xml:space="preserve">Up to 20  </w:t>
            </w:r>
          </w:p>
        </w:tc>
        <w:tc>
          <w:tcPr>
            <w:tcW w:w="2127" w:type="dxa"/>
            <w:tcBorders>
              <w:top w:val="single" w:sz="6" w:space="0" w:color="000000"/>
              <w:bottom w:val="single" w:sz="6" w:space="0" w:color="000000"/>
            </w:tcBorders>
          </w:tcPr>
          <w:p w14:paraId="088C692C" w14:textId="77777777" w:rsidR="00590FC6" w:rsidRDefault="00000000">
            <w:pPr>
              <w:pStyle w:val="TableParagraph"/>
              <w:spacing w:before="233"/>
              <w:ind w:left="7"/>
            </w:pPr>
            <w:r>
              <w:rPr>
                <w:spacing w:val="-5"/>
              </w:rPr>
              <w:t>120</w:t>
            </w:r>
          </w:p>
        </w:tc>
      </w:tr>
    </w:tbl>
    <w:p w14:paraId="06D21BDA" w14:textId="04502BE7" w:rsidR="00590FC6" w:rsidRPr="00637038" w:rsidRDefault="00000000">
      <w:pPr>
        <w:ind w:left="682"/>
        <w:rPr>
          <w:b/>
          <w:sz w:val="24"/>
          <w:lang w:val="en-US"/>
        </w:rPr>
      </w:pPr>
      <w:r w:rsidRPr="00637038">
        <w:rPr>
          <w:b/>
          <w:color w:val="2D74B5"/>
          <w:sz w:val="24"/>
          <w:lang w:val="en-US"/>
        </w:rPr>
        <w:t>1</w:t>
      </w:r>
      <w:r w:rsidR="0094160C" w:rsidRPr="0094160C">
        <w:rPr>
          <w:b/>
          <w:color w:val="2D74B5"/>
          <w:sz w:val="24"/>
          <w:vertAlign w:val="superscript"/>
          <w:lang w:val="en-US"/>
        </w:rPr>
        <w:t>st</w:t>
      </w:r>
      <w:r w:rsidR="0094160C">
        <w:rPr>
          <w:b/>
          <w:color w:val="2D74B5"/>
          <w:sz w:val="24"/>
          <w:lang w:val="en-US"/>
        </w:rPr>
        <w:t xml:space="preserve"> </w:t>
      </w:r>
      <w:r w:rsidRPr="00637038">
        <w:rPr>
          <w:b/>
          <w:color w:val="2D74B5"/>
          <w:sz w:val="24"/>
          <w:vertAlign w:val="superscript"/>
          <w:lang w:val="en-US"/>
        </w:rPr>
        <w:t xml:space="preserve"> </w:t>
      </w:r>
      <w:r w:rsidRPr="0094160C">
        <w:rPr>
          <w:b/>
          <w:color w:val="2D74B5"/>
          <w:sz w:val="24"/>
          <w:lang w:val="en-US"/>
        </w:rPr>
        <w:t>Specialization</w:t>
      </w:r>
      <w:r w:rsidRPr="00637038">
        <w:rPr>
          <w:b/>
          <w:color w:val="2D74B5"/>
          <w:sz w:val="24"/>
          <w:lang w:val="en-US"/>
        </w:rPr>
        <w:t xml:space="preserve">: Science and Public Health </w:t>
      </w:r>
      <w:r w:rsidR="0094160C">
        <w:rPr>
          <w:b/>
          <w:color w:val="2D74B5"/>
          <w:sz w:val="24"/>
          <w:lang w:val="en-US"/>
        </w:rPr>
        <w:t>P</w:t>
      </w:r>
      <w:r w:rsidRPr="00637038">
        <w:rPr>
          <w:b/>
          <w:color w:val="2D74B5"/>
          <w:sz w:val="24"/>
          <w:lang w:val="en-US"/>
        </w:rPr>
        <w:t xml:space="preserve">olicies </w:t>
      </w:r>
    </w:p>
    <w:p w14:paraId="45832607" w14:textId="77777777" w:rsidR="00590FC6" w:rsidRDefault="00000000">
      <w:pPr>
        <w:spacing w:before="201"/>
        <w:ind w:left="682"/>
        <w:rPr>
          <w:b/>
        </w:rPr>
      </w:pPr>
      <w:r>
        <w:rPr>
          <w:b/>
          <w:color w:val="2D74B5"/>
        </w:rPr>
        <w:t xml:space="preserve">A΄ semester </w:t>
      </w:r>
    </w:p>
    <w:p w14:paraId="5356BE59" w14:textId="77777777" w:rsidR="00590FC6" w:rsidRDefault="00590FC6">
      <w:pPr>
        <w:pStyle w:val="a3"/>
        <w:spacing w:before="8" w:after="1"/>
        <w:rPr>
          <w:b/>
          <w:sz w:val="16"/>
        </w:rPr>
      </w:pPr>
    </w:p>
    <w:tbl>
      <w:tblPr>
        <w:tblStyle w:val="TableNormal"/>
        <w:tblW w:w="0" w:type="auto"/>
        <w:tblInd w:w="8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70"/>
        <w:gridCol w:w="1434"/>
        <w:gridCol w:w="1582"/>
      </w:tblGrid>
      <w:tr w:rsidR="00590FC6" w14:paraId="6B80E4C8" w14:textId="77777777">
        <w:trPr>
          <w:trHeight w:val="494"/>
        </w:trPr>
        <w:tc>
          <w:tcPr>
            <w:tcW w:w="5370" w:type="dxa"/>
            <w:tcBorders>
              <w:bottom w:val="single" w:sz="8" w:space="0" w:color="000000"/>
            </w:tcBorders>
          </w:tcPr>
          <w:p w14:paraId="41D13413" w14:textId="77777777" w:rsidR="00590FC6" w:rsidRDefault="00000000">
            <w:pPr>
              <w:pStyle w:val="TableParagraph"/>
              <w:spacing w:before="11"/>
              <w:ind w:left="13"/>
              <w:rPr>
                <w:b/>
              </w:rPr>
            </w:pPr>
            <w:r>
              <w:rPr>
                <w:b/>
                <w:spacing w:val="-2"/>
              </w:rPr>
              <w:t xml:space="preserve">COURSES </w:t>
            </w:r>
          </w:p>
        </w:tc>
        <w:tc>
          <w:tcPr>
            <w:tcW w:w="1434" w:type="dxa"/>
            <w:tcBorders>
              <w:bottom w:val="single" w:sz="8" w:space="0" w:color="000000"/>
            </w:tcBorders>
          </w:tcPr>
          <w:p w14:paraId="11C78B48" w14:textId="77777777" w:rsidR="00590FC6" w:rsidRDefault="00000000">
            <w:pPr>
              <w:pStyle w:val="TableParagraph"/>
              <w:spacing w:before="11"/>
              <w:ind w:left="11"/>
              <w:rPr>
                <w:b/>
              </w:rPr>
            </w:pPr>
            <w:r>
              <w:rPr>
                <w:b/>
                <w:spacing w:val="-2"/>
              </w:rPr>
              <w:t xml:space="preserve">CODE </w:t>
            </w:r>
          </w:p>
        </w:tc>
        <w:tc>
          <w:tcPr>
            <w:tcW w:w="1582" w:type="dxa"/>
            <w:tcBorders>
              <w:bottom w:val="single" w:sz="8" w:space="0" w:color="000000"/>
            </w:tcBorders>
          </w:tcPr>
          <w:p w14:paraId="2F36FC7C" w14:textId="77777777" w:rsidR="00590FC6" w:rsidRDefault="00000000">
            <w:pPr>
              <w:pStyle w:val="TableParagraph"/>
              <w:spacing w:before="11"/>
              <w:ind w:right="2"/>
              <w:rPr>
                <w:b/>
              </w:rPr>
            </w:pPr>
            <w:r>
              <w:rPr>
                <w:b/>
                <w:spacing w:val="-4"/>
              </w:rPr>
              <w:t>ECTS</w:t>
            </w:r>
          </w:p>
        </w:tc>
      </w:tr>
      <w:tr w:rsidR="00590FC6" w14:paraId="2A60B310" w14:textId="77777777">
        <w:trPr>
          <w:trHeight w:val="493"/>
        </w:trPr>
        <w:tc>
          <w:tcPr>
            <w:tcW w:w="5370" w:type="dxa"/>
            <w:tcBorders>
              <w:top w:val="single" w:sz="8" w:space="0" w:color="000000"/>
              <w:bottom w:val="single" w:sz="8" w:space="0" w:color="000000"/>
            </w:tcBorders>
          </w:tcPr>
          <w:p w14:paraId="4AD5AE4A" w14:textId="77777777" w:rsidR="00590FC6" w:rsidRDefault="00000000">
            <w:pPr>
              <w:pStyle w:val="TableParagraph"/>
              <w:spacing w:before="9"/>
              <w:jc w:val="left"/>
            </w:pPr>
            <w:r>
              <w:t xml:space="preserve">Public Health policies </w:t>
            </w:r>
            <w:r>
              <w:rPr>
                <w:spacing w:val="-8"/>
              </w:rPr>
              <w:t xml:space="preserve"> </w:t>
            </w:r>
          </w:p>
        </w:tc>
        <w:tc>
          <w:tcPr>
            <w:tcW w:w="1434" w:type="dxa"/>
            <w:tcBorders>
              <w:top w:val="single" w:sz="8" w:space="0" w:color="000000"/>
              <w:bottom w:val="single" w:sz="8" w:space="0" w:color="000000"/>
            </w:tcBorders>
          </w:tcPr>
          <w:p w14:paraId="028C1A70" w14:textId="24D4C6A9" w:rsidR="00590FC6" w:rsidRDefault="0094160C">
            <w:pPr>
              <w:pStyle w:val="TableParagraph"/>
              <w:spacing w:before="9"/>
              <w:ind w:left="11" w:right="3"/>
            </w:pPr>
            <w:r w:rsidRPr="0094160C">
              <w:rPr>
                <w:spacing w:val="-2"/>
              </w:rPr>
              <w:t>PMSD</w:t>
            </w:r>
            <w:r w:rsidR="00000000">
              <w:rPr>
                <w:spacing w:val="-2"/>
              </w:rPr>
              <w:t xml:space="preserve">101 </w:t>
            </w:r>
          </w:p>
        </w:tc>
        <w:tc>
          <w:tcPr>
            <w:tcW w:w="1582" w:type="dxa"/>
            <w:tcBorders>
              <w:top w:val="single" w:sz="8" w:space="0" w:color="000000"/>
              <w:bottom w:val="single" w:sz="8" w:space="0" w:color="000000"/>
            </w:tcBorders>
          </w:tcPr>
          <w:p w14:paraId="53DEEE16" w14:textId="77777777" w:rsidR="00590FC6" w:rsidRDefault="00000000">
            <w:pPr>
              <w:pStyle w:val="TableParagraph"/>
              <w:spacing w:before="9"/>
              <w:ind w:right="3"/>
            </w:pPr>
            <w:r>
              <w:rPr>
                <w:spacing w:val="-10"/>
              </w:rPr>
              <w:t>6</w:t>
            </w:r>
          </w:p>
        </w:tc>
      </w:tr>
      <w:tr w:rsidR="00590FC6" w14:paraId="704F353A" w14:textId="77777777">
        <w:trPr>
          <w:trHeight w:val="493"/>
        </w:trPr>
        <w:tc>
          <w:tcPr>
            <w:tcW w:w="5370" w:type="dxa"/>
            <w:tcBorders>
              <w:top w:val="single" w:sz="8" w:space="0" w:color="000000"/>
              <w:bottom w:val="single" w:sz="8" w:space="0" w:color="000000"/>
            </w:tcBorders>
          </w:tcPr>
          <w:p w14:paraId="5AC23AF6" w14:textId="77777777" w:rsidR="00590FC6" w:rsidRDefault="00000000">
            <w:pPr>
              <w:pStyle w:val="TableParagraph"/>
              <w:spacing w:before="9"/>
              <w:jc w:val="left"/>
            </w:pPr>
            <w:r>
              <w:rPr>
                <w:spacing w:val="-2"/>
              </w:rPr>
              <w:t xml:space="preserve">Epidemiology </w:t>
            </w:r>
          </w:p>
        </w:tc>
        <w:tc>
          <w:tcPr>
            <w:tcW w:w="1434" w:type="dxa"/>
            <w:tcBorders>
              <w:top w:val="single" w:sz="8" w:space="0" w:color="000000"/>
              <w:bottom w:val="single" w:sz="8" w:space="0" w:color="000000"/>
            </w:tcBorders>
          </w:tcPr>
          <w:p w14:paraId="685CDA83" w14:textId="77777777" w:rsidR="00590FC6" w:rsidRDefault="00000000">
            <w:pPr>
              <w:pStyle w:val="TableParagraph"/>
              <w:spacing w:before="9"/>
              <w:ind w:left="11" w:right="3"/>
            </w:pPr>
            <w:r>
              <w:rPr>
                <w:spacing w:val="-2"/>
              </w:rPr>
              <w:t xml:space="preserve">PMSD102 </w:t>
            </w:r>
          </w:p>
        </w:tc>
        <w:tc>
          <w:tcPr>
            <w:tcW w:w="1582" w:type="dxa"/>
            <w:tcBorders>
              <w:top w:val="single" w:sz="8" w:space="0" w:color="000000"/>
              <w:bottom w:val="single" w:sz="8" w:space="0" w:color="000000"/>
            </w:tcBorders>
          </w:tcPr>
          <w:p w14:paraId="4D37CA0D" w14:textId="77777777" w:rsidR="00590FC6" w:rsidRDefault="00000000">
            <w:pPr>
              <w:pStyle w:val="TableParagraph"/>
              <w:spacing w:before="9"/>
              <w:ind w:right="3"/>
            </w:pPr>
            <w:r>
              <w:rPr>
                <w:spacing w:val="-10"/>
              </w:rPr>
              <w:t>6</w:t>
            </w:r>
          </w:p>
        </w:tc>
      </w:tr>
      <w:tr w:rsidR="00590FC6" w14:paraId="02E68BFF" w14:textId="77777777">
        <w:trPr>
          <w:trHeight w:val="493"/>
        </w:trPr>
        <w:tc>
          <w:tcPr>
            <w:tcW w:w="5370" w:type="dxa"/>
            <w:tcBorders>
              <w:top w:val="single" w:sz="8" w:space="0" w:color="000000"/>
              <w:bottom w:val="single" w:sz="8" w:space="0" w:color="000000"/>
            </w:tcBorders>
          </w:tcPr>
          <w:p w14:paraId="29B9F07A" w14:textId="77777777" w:rsidR="00590FC6" w:rsidRDefault="00000000">
            <w:pPr>
              <w:pStyle w:val="TableParagraph"/>
              <w:jc w:val="left"/>
            </w:pPr>
            <w:r>
              <w:rPr>
                <w:spacing w:val="-2"/>
              </w:rPr>
              <w:t xml:space="preserve">Biostatistics </w:t>
            </w:r>
          </w:p>
        </w:tc>
        <w:tc>
          <w:tcPr>
            <w:tcW w:w="1434" w:type="dxa"/>
            <w:tcBorders>
              <w:top w:val="single" w:sz="8" w:space="0" w:color="000000"/>
              <w:bottom w:val="single" w:sz="8" w:space="0" w:color="000000"/>
            </w:tcBorders>
          </w:tcPr>
          <w:p w14:paraId="5D4B3C47" w14:textId="77777777" w:rsidR="00590FC6" w:rsidRDefault="00000000">
            <w:pPr>
              <w:pStyle w:val="TableParagraph"/>
              <w:ind w:left="11" w:right="3"/>
            </w:pPr>
            <w:r>
              <w:rPr>
                <w:spacing w:val="-2"/>
              </w:rPr>
              <w:t xml:space="preserve">PMSD103 </w:t>
            </w:r>
          </w:p>
        </w:tc>
        <w:tc>
          <w:tcPr>
            <w:tcW w:w="1582" w:type="dxa"/>
            <w:tcBorders>
              <w:top w:val="single" w:sz="8" w:space="0" w:color="000000"/>
              <w:bottom w:val="single" w:sz="8" w:space="0" w:color="000000"/>
            </w:tcBorders>
          </w:tcPr>
          <w:p w14:paraId="2A546655" w14:textId="77777777" w:rsidR="00590FC6" w:rsidRDefault="00000000">
            <w:pPr>
              <w:pStyle w:val="TableParagraph"/>
              <w:ind w:right="3"/>
            </w:pPr>
            <w:r>
              <w:rPr>
                <w:spacing w:val="-10"/>
              </w:rPr>
              <w:t>6</w:t>
            </w:r>
          </w:p>
        </w:tc>
      </w:tr>
      <w:tr w:rsidR="00590FC6" w14:paraId="7603A971" w14:textId="77777777">
        <w:trPr>
          <w:trHeight w:val="493"/>
        </w:trPr>
        <w:tc>
          <w:tcPr>
            <w:tcW w:w="5370" w:type="dxa"/>
            <w:tcBorders>
              <w:top w:val="single" w:sz="8" w:space="0" w:color="000000"/>
              <w:bottom w:val="single" w:sz="8" w:space="0" w:color="000000"/>
            </w:tcBorders>
          </w:tcPr>
          <w:p w14:paraId="61956331" w14:textId="77777777" w:rsidR="00590FC6" w:rsidRPr="00637038" w:rsidRDefault="00000000">
            <w:pPr>
              <w:pStyle w:val="TableParagraph"/>
              <w:jc w:val="left"/>
              <w:rPr>
                <w:lang w:val="en-US"/>
              </w:rPr>
            </w:pPr>
            <w:r w:rsidRPr="00637038">
              <w:rPr>
                <w:lang w:val="en-US"/>
              </w:rPr>
              <w:t xml:space="preserve">Methodology of Education &amp; Promotion of Health </w:t>
            </w:r>
            <w:r w:rsidRPr="00637038">
              <w:rPr>
                <w:spacing w:val="-7"/>
                <w:lang w:val="en-US"/>
              </w:rPr>
              <w:t xml:space="preserve"> </w:t>
            </w:r>
            <w:r w:rsidRPr="00637038">
              <w:rPr>
                <w:spacing w:val="-8"/>
                <w:lang w:val="en-US"/>
              </w:rPr>
              <w:t xml:space="preserve"> </w:t>
            </w:r>
            <w:r w:rsidRPr="00637038">
              <w:rPr>
                <w:spacing w:val="-5"/>
                <w:lang w:val="en-US"/>
              </w:rPr>
              <w:t xml:space="preserve"> </w:t>
            </w:r>
          </w:p>
        </w:tc>
        <w:tc>
          <w:tcPr>
            <w:tcW w:w="1434" w:type="dxa"/>
            <w:tcBorders>
              <w:top w:val="single" w:sz="8" w:space="0" w:color="000000"/>
              <w:bottom w:val="single" w:sz="8" w:space="0" w:color="000000"/>
            </w:tcBorders>
          </w:tcPr>
          <w:p w14:paraId="3B0B396D" w14:textId="77777777" w:rsidR="00590FC6" w:rsidRDefault="00000000">
            <w:pPr>
              <w:pStyle w:val="TableParagraph"/>
              <w:ind w:left="11" w:right="3"/>
            </w:pPr>
            <w:r>
              <w:rPr>
                <w:spacing w:val="-2"/>
              </w:rPr>
              <w:t xml:space="preserve">PMSD104 </w:t>
            </w:r>
          </w:p>
        </w:tc>
        <w:tc>
          <w:tcPr>
            <w:tcW w:w="1582" w:type="dxa"/>
            <w:tcBorders>
              <w:top w:val="single" w:sz="8" w:space="0" w:color="000000"/>
              <w:bottom w:val="single" w:sz="8" w:space="0" w:color="000000"/>
            </w:tcBorders>
          </w:tcPr>
          <w:p w14:paraId="38A6E749" w14:textId="77777777" w:rsidR="00590FC6" w:rsidRDefault="00000000">
            <w:pPr>
              <w:pStyle w:val="TableParagraph"/>
              <w:ind w:right="3"/>
            </w:pPr>
            <w:r>
              <w:rPr>
                <w:spacing w:val="-10"/>
              </w:rPr>
              <w:t>6</w:t>
            </w:r>
          </w:p>
        </w:tc>
      </w:tr>
      <w:tr w:rsidR="00590FC6" w14:paraId="41340907" w14:textId="77777777">
        <w:trPr>
          <w:trHeight w:val="493"/>
        </w:trPr>
        <w:tc>
          <w:tcPr>
            <w:tcW w:w="5370" w:type="dxa"/>
            <w:tcBorders>
              <w:top w:val="single" w:sz="8" w:space="0" w:color="000000"/>
              <w:bottom w:val="single" w:sz="8" w:space="0" w:color="000000"/>
            </w:tcBorders>
          </w:tcPr>
          <w:p w14:paraId="058850A9" w14:textId="77777777" w:rsidR="00590FC6" w:rsidRDefault="00000000">
            <w:pPr>
              <w:pStyle w:val="TableParagraph"/>
              <w:jc w:val="left"/>
            </w:pPr>
            <w:r>
              <w:lastRenderedPageBreak/>
              <w:t xml:space="preserve">Environment and health </w:t>
            </w:r>
            <w:r>
              <w:rPr>
                <w:spacing w:val="-5"/>
              </w:rPr>
              <w:t xml:space="preserve"> </w:t>
            </w:r>
          </w:p>
        </w:tc>
        <w:tc>
          <w:tcPr>
            <w:tcW w:w="1434" w:type="dxa"/>
            <w:tcBorders>
              <w:top w:val="single" w:sz="8" w:space="0" w:color="000000"/>
              <w:bottom w:val="single" w:sz="8" w:space="0" w:color="000000"/>
            </w:tcBorders>
          </w:tcPr>
          <w:p w14:paraId="598B1991" w14:textId="77777777" w:rsidR="00590FC6" w:rsidRDefault="00000000">
            <w:pPr>
              <w:pStyle w:val="TableParagraph"/>
              <w:ind w:left="11" w:right="3"/>
            </w:pPr>
            <w:r>
              <w:rPr>
                <w:spacing w:val="-2"/>
              </w:rPr>
              <w:t xml:space="preserve">PMSD105 </w:t>
            </w:r>
          </w:p>
        </w:tc>
        <w:tc>
          <w:tcPr>
            <w:tcW w:w="1582" w:type="dxa"/>
            <w:tcBorders>
              <w:top w:val="single" w:sz="8" w:space="0" w:color="000000"/>
              <w:bottom w:val="single" w:sz="8" w:space="0" w:color="000000"/>
            </w:tcBorders>
          </w:tcPr>
          <w:p w14:paraId="4860B607" w14:textId="77777777" w:rsidR="00590FC6" w:rsidRDefault="00000000">
            <w:pPr>
              <w:pStyle w:val="TableParagraph"/>
              <w:ind w:right="3"/>
            </w:pPr>
            <w:r>
              <w:rPr>
                <w:spacing w:val="-10"/>
              </w:rPr>
              <w:t>6</w:t>
            </w:r>
          </w:p>
        </w:tc>
      </w:tr>
      <w:tr w:rsidR="00590FC6" w14:paraId="51C37995" w14:textId="77777777">
        <w:trPr>
          <w:trHeight w:val="495"/>
        </w:trPr>
        <w:tc>
          <w:tcPr>
            <w:tcW w:w="5370" w:type="dxa"/>
            <w:tcBorders>
              <w:top w:val="single" w:sz="8" w:space="0" w:color="000000"/>
              <w:bottom w:val="single" w:sz="8" w:space="0" w:color="000000"/>
            </w:tcBorders>
          </w:tcPr>
          <w:p w14:paraId="044B2D42" w14:textId="77777777" w:rsidR="00590FC6" w:rsidRDefault="00000000">
            <w:pPr>
              <w:pStyle w:val="TableParagraph"/>
              <w:jc w:val="left"/>
              <w:rPr>
                <w:b/>
              </w:rPr>
            </w:pPr>
            <w:r>
              <w:rPr>
                <w:b/>
              </w:rPr>
              <w:t xml:space="preserve">TOTAL ECTS </w:t>
            </w:r>
          </w:p>
        </w:tc>
        <w:tc>
          <w:tcPr>
            <w:tcW w:w="1434" w:type="dxa"/>
            <w:tcBorders>
              <w:top w:val="single" w:sz="8" w:space="0" w:color="000000"/>
              <w:bottom w:val="single" w:sz="8" w:space="0" w:color="000000"/>
            </w:tcBorders>
          </w:tcPr>
          <w:p w14:paraId="5313FD0A" w14:textId="77777777" w:rsidR="00590FC6" w:rsidRDefault="00590FC6">
            <w:pPr>
              <w:pStyle w:val="TableParagraph"/>
              <w:spacing w:before="0"/>
              <w:ind w:left="0"/>
              <w:jc w:val="left"/>
              <w:rPr>
                <w:rFonts w:ascii="Times New Roman"/>
              </w:rPr>
            </w:pPr>
          </w:p>
        </w:tc>
        <w:tc>
          <w:tcPr>
            <w:tcW w:w="1582" w:type="dxa"/>
            <w:tcBorders>
              <w:top w:val="single" w:sz="8" w:space="0" w:color="000000"/>
              <w:bottom w:val="single" w:sz="8" w:space="0" w:color="000000"/>
            </w:tcBorders>
          </w:tcPr>
          <w:p w14:paraId="40DF4E16" w14:textId="77777777" w:rsidR="00590FC6" w:rsidRDefault="00000000">
            <w:pPr>
              <w:pStyle w:val="TableParagraph"/>
              <w:rPr>
                <w:b/>
              </w:rPr>
            </w:pPr>
            <w:r>
              <w:rPr>
                <w:b/>
                <w:spacing w:val="-5"/>
              </w:rPr>
              <w:t>30</w:t>
            </w:r>
          </w:p>
        </w:tc>
      </w:tr>
    </w:tbl>
    <w:p w14:paraId="531C2FEE" w14:textId="77777777" w:rsidR="00590FC6" w:rsidRDefault="00590FC6">
      <w:pPr>
        <w:pStyle w:val="a3"/>
        <w:spacing w:before="200"/>
        <w:rPr>
          <w:b/>
        </w:rPr>
      </w:pPr>
    </w:p>
    <w:p w14:paraId="7B679F64" w14:textId="77777777" w:rsidR="00590FC6" w:rsidRDefault="00000000">
      <w:pPr>
        <w:spacing w:before="1"/>
        <w:ind w:left="682"/>
        <w:rPr>
          <w:b/>
        </w:rPr>
      </w:pPr>
      <w:r>
        <w:rPr>
          <w:b/>
          <w:color w:val="2D74B5"/>
        </w:rPr>
        <w:t xml:space="preserve">B΄ semester </w:t>
      </w:r>
    </w:p>
    <w:p w14:paraId="515AA8AD" w14:textId="77777777" w:rsidR="00590FC6" w:rsidRDefault="00590FC6">
      <w:pPr>
        <w:pStyle w:val="a3"/>
        <w:spacing w:before="5" w:after="1"/>
        <w:rPr>
          <w:b/>
          <w:sz w:val="16"/>
        </w:rPr>
      </w:pPr>
    </w:p>
    <w:tbl>
      <w:tblPr>
        <w:tblStyle w:val="TableNormal"/>
        <w:tblW w:w="0" w:type="auto"/>
        <w:tblInd w:w="8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70"/>
        <w:gridCol w:w="1431"/>
        <w:gridCol w:w="1584"/>
      </w:tblGrid>
      <w:tr w:rsidR="00590FC6" w14:paraId="24726D98" w14:textId="77777777">
        <w:trPr>
          <w:trHeight w:val="497"/>
        </w:trPr>
        <w:tc>
          <w:tcPr>
            <w:tcW w:w="5370" w:type="dxa"/>
            <w:tcBorders>
              <w:bottom w:val="single" w:sz="8" w:space="0" w:color="000000"/>
            </w:tcBorders>
          </w:tcPr>
          <w:p w14:paraId="1E05DDAD" w14:textId="77777777" w:rsidR="00590FC6" w:rsidRDefault="00000000">
            <w:pPr>
              <w:pStyle w:val="TableParagraph"/>
              <w:spacing w:before="13"/>
              <w:ind w:left="13"/>
              <w:rPr>
                <w:b/>
              </w:rPr>
            </w:pPr>
            <w:r>
              <w:rPr>
                <w:b/>
                <w:spacing w:val="-2"/>
              </w:rPr>
              <w:t xml:space="preserve">COURSES </w:t>
            </w:r>
          </w:p>
        </w:tc>
        <w:tc>
          <w:tcPr>
            <w:tcW w:w="1431" w:type="dxa"/>
            <w:tcBorders>
              <w:bottom w:val="single" w:sz="8" w:space="0" w:color="000000"/>
            </w:tcBorders>
          </w:tcPr>
          <w:p w14:paraId="6215EDBE" w14:textId="77777777" w:rsidR="00590FC6" w:rsidRDefault="00000000">
            <w:pPr>
              <w:pStyle w:val="TableParagraph"/>
              <w:spacing w:before="13"/>
              <w:rPr>
                <w:b/>
              </w:rPr>
            </w:pPr>
            <w:r>
              <w:rPr>
                <w:b/>
                <w:spacing w:val="-2"/>
              </w:rPr>
              <w:t xml:space="preserve">CODE </w:t>
            </w:r>
          </w:p>
        </w:tc>
        <w:tc>
          <w:tcPr>
            <w:tcW w:w="1584" w:type="dxa"/>
            <w:tcBorders>
              <w:bottom w:val="single" w:sz="8" w:space="0" w:color="000000"/>
            </w:tcBorders>
          </w:tcPr>
          <w:p w14:paraId="7E4E7F31" w14:textId="77777777" w:rsidR="00590FC6" w:rsidRDefault="00000000">
            <w:pPr>
              <w:pStyle w:val="TableParagraph"/>
              <w:spacing w:before="13"/>
              <w:ind w:left="13" w:right="1"/>
              <w:rPr>
                <w:b/>
              </w:rPr>
            </w:pPr>
            <w:r>
              <w:rPr>
                <w:b/>
                <w:spacing w:val="-4"/>
              </w:rPr>
              <w:t>ECTS</w:t>
            </w:r>
          </w:p>
        </w:tc>
      </w:tr>
      <w:tr w:rsidR="00590FC6" w14:paraId="47718A77" w14:textId="77777777">
        <w:trPr>
          <w:trHeight w:val="493"/>
        </w:trPr>
        <w:tc>
          <w:tcPr>
            <w:tcW w:w="5370" w:type="dxa"/>
            <w:tcBorders>
              <w:top w:val="single" w:sz="8" w:space="0" w:color="000000"/>
              <w:bottom w:val="single" w:sz="8" w:space="0" w:color="000000"/>
            </w:tcBorders>
          </w:tcPr>
          <w:p w14:paraId="54E31E2F" w14:textId="77777777" w:rsidR="00590FC6" w:rsidRDefault="00000000">
            <w:pPr>
              <w:pStyle w:val="TableParagraph"/>
              <w:spacing w:before="9"/>
              <w:jc w:val="left"/>
            </w:pPr>
            <w:r>
              <w:t xml:space="preserve">Health </w:t>
            </w:r>
            <w:r>
              <w:rPr>
                <w:spacing w:val="-2"/>
              </w:rPr>
              <w:t xml:space="preserve"> </w:t>
            </w:r>
          </w:p>
        </w:tc>
        <w:tc>
          <w:tcPr>
            <w:tcW w:w="1431" w:type="dxa"/>
            <w:tcBorders>
              <w:top w:val="single" w:sz="8" w:space="0" w:color="000000"/>
              <w:bottom w:val="single" w:sz="8" w:space="0" w:color="000000"/>
            </w:tcBorders>
          </w:tcPr>
          <w:p w14:paraId="2809D33B" w14:textId="77777777" w:rsidR="00590FC6" w:rsidRDefault="00000000">
            <w:pPr>
              <w:pStyle w:val="TableParagraph"/>
              <w:spacing w:before="9"/>
              <w:ind w:right="3"/>
            </w:pPr>
            <w:r>
              <w:rPr>
                <w:spacing w:val="-2"/>
              </w:rPr>
              <w:t xml:space="preserve">PMSD201 </w:t>
            </w:r>
          </w:p>
        </w:tc>
        <w:tc>
          <w:tcPr>
            <w:tcW w:w="1584" w:type="dxa"/>
            <w:tcBorders>
              <w:top w:val="single" w:sz="8" w:space="0" w:color="000000"/>
              <w:bottom w:val="single" w:sz="8" w:space="0" w:color="000000"/>
            </w:tcBorders>
          </w:tcPr>
          <w:p w14:paraId="1BF95654" w14:textId="77777777" w:rsidR="00590FC6" w:rsidRDefault="00000000">
            <w:pPr>
              <w:pStyle w:val="TableParagraph"/>
              <w:spacing w:before="9"/>
              <w:ind w:left="13" w:right="3"/>
            </w:pPr>
            <w:r>
              <w:rPr>
                <w:spacing w:val="-10"/>
              </w:rPr>
              <w:t>6</w:t>
            </w:r>
          </w:p>
        </w:tc>
      </w:tr>
      <w:tr w:rsidR="00590FC6" w14:paraId="4B374A3E" w14:textId="77777777">
        <w:trPr>
          <w:trHeight w:val="493"/>
        </w:trPr>
        <w:tc>
          <w:tcPr>
            <w:tcW w:w="5370" w:type="dxa"/>
            <w:tcBorders>
              <w:top w:val="single" w:sz="8" w:space="0" w:color="000000"/>
              <w:bottom w:val="single" w:sz="8" w:space="0" w:color="000000"/>
            </w:tcBorders>
          </w:tcPr>
          <w:p w14:paraId="69D9C8AD" w14:textId="77777777" w:rsidR="00590FC6" w:rsidRPr="00637038" w:rsidRDefault="00000000">
            <w:pPr>
              <w:pStyle w:val="TableParagraph"/>
              <w:spacing w:before="9"/>
              <w:jc w:val="left"/>
              <w:rPr>
                <w:lang w:val="en-US"/>
              </w:rPr>
            </w:pPr>
            <w:r w:rsidRPr="00637038">
              <w:rPr>
                <w:lang w:val="en-US"/>
              </w:rPr>
              <w:t xml:space="preserve">Communication strategies in Public Health </w:t>
            </w:r>
            <w:r w:rsidRPr="00637038">
              <w:rPr>
                <w:spacing w:val="-5"/>
                <w:lang w:val="en-US"/>
              </w:rPr>
              <w:t xml:space="preserve"> </w:t>
            </w:r>
            <w:r w:rsidRPr="00637038">
              <w:rPr>
                <w:spacing w:val="-8"/>
                <w:lang w:val="en-US"/>
              </w:rPr>
              <w:t xml:space="preserve"> </w:t>
            </w:r>
            <w:r w:rsidRPr="00637038">
              <w:rPr>
                <w:spacing w:val="-6"/>
                <w:lang w:val="en-US"/>
              </w:rPr>
              <w:t xml:space="preserve"> </w:t>
            </w:r>
          </w:p>
        </w:tc>
        <w:tc>
          <w:tcPr>
            <w:tcW w:w="1431" w:type="dxa"/>
            <w:tcBorders>
              <w:top w:val="single" w:sz="8" w:space="0" w:color="000000"/>
              <w:bottom w:val="single" w:sz="8" w:space="0" w:color="000000"/>
            </w:tcBorders>
          </w:tcPr>
          <w:p w14:paraId="62F47FB2" w14:textId="5F84F822" w:rsidR="00590FC6" w:rsidRDefault="0094160C">
            <w:pPr>
              <w:pStyle w:val="TableParagraph"/>
              <w:spacing w:before="9"/>
              <w:ind w:right="3"/>
            </w:pPr>
            <w:r w:rsidRPr="0094160C">
              <w:rPr>
                <w:spacing w:val="-2"/>
              </w:rPr>
              <w:t>PMSD</w:t>
            </w:r>
            <w:r w:rsidRPr="0094160C">
              <w:rPr>
                <w:spacing w:val="-2"/>
              </w:rPr>
              <w:t xml:space="preserve"> </w:t>
            </w:r>
            <w:r w:rsidR="00000000">
              <w:rPr>
                <w:spacing w:val="-2"/>
              </w:rPr>
              <w:t xml:space="preserve">202 </w:t>
            </w:r>
          </w:p>
        </w:tc>
        <w:tc>
          <w:tcPr>
            <w:tcW w:w="1584" w:type="dxa"/>
            <w:tcBorders>
              <w:top w:val="single" w:sz="8" w:space="0" w:color="000000"/>
              <w:bottom w:val="single" w:sz="8" w:space="0" w:color="000000"/>
            </w:tcBorders>
          </w:tcPr>
          <w:p w14:paraId="58D3AA40" w14:textId="77777777" w:rsidR="00590FC6" w:rsidRDefault="00000000">
            <w:pPr>
              <w:pStyle w:val="TableParagraph"/>
              <w:spacing w:before="9"/>
              <w:ind w:left="13" w:right="3"/>
            </w:pPr>
            <w:r>
              <w:rPr>
                <w:spacing w:val="-10"/>
              </w:rPr>
              <w:t>6</w:t>
            </w:r>
          </w:p>
        </w:tc>
      </w:tr>
      <w:tr w:rsidR="00590FC6" w14:paraId="54773A7E" w14:textId="77777777">
        <w:trPr>
          <w:trHeight w:val="800"/>
        </w:trPr>
        <w:tc>
          <w:tcPr>
            <w:tcW w:w="5370" w:type="dxa"/>
            <w:tcBorders>
              <w:top w:val="single" w:sz="8" w:space="0" w:color="000000"/>
              <w:bottom w:val="single" w:sz="8" w:space="0" w:color="000000"/>
            </w:tcBorders>
          </w:tcPr>
          <w:p w14:paraId="23280311" w14:textId="77777777" w:rsidR="00590FC6" w:rsidRPr="00637038" w:rsidRDefault="00000000">
            <w:pPr>
              <w:pStyle w:val="TableParagraph"/>
              <w:spacing w:line="273" w:lineRule="auto"/>
              <w:jc w:val="left"/>
              <w:rPr>
                <w:lang w:val="en-US"/>
              </w:rPr>
            </w:pPr>
            <w:r w:rsidRPr="00637038">
              <w:rPr>
                <w:lang w:val="en-US"/>
              </w:rPr>
              <w:t>Strategic Planning &amp; Economic evaluation of Public Health Programs</w:t>
            </w:r>
            <w:r w:rsidRPr="00637038">
              <w:rPr>
                <w:spacing w:val="-10"/>
                <w:lang w:val="en-US"/>
              </w:rPr>
              <w:t xml:space="preserve">  </w:t>
            </w:r>
            <w:r w:rsidRPr="00637038">
              <w:rPr>
                <w:spacing w:val="-9"/>
                <w:lang w:val="en-US"/>
              </w:rPr>
              <w:t xml:space="preserve">  </w:t>
            </w:r>
          </w:p>
        </w:tc>
        <w:tc>
          <w:tcPr>
            <w:tcW w:w="1431" w:type="dxa"/>
            <w:tcBorders>
              <w:top w:val="single" w:sz="8" w:space="0" w:color="000000"/>
              <w:bottom w:val="single" w:sz="8" w:space="0" w:color="000000"/>
            </w:tcBorders>
          </w:tcPr>
          <w:p w14:paraId="510A7526" w14:textId="77777777" w:rsidR="00590FC6" w:rsidRDefault="00000000">
            <w:pPr>
              <w:pStyle w:val="TableParagraph"/>
              <w:spacing w:before="165"/>
              <w:ind w:right="3"/>
            </w:pPr>
            <w:r>
              <w:rPr>
                <w:spacing w:val="-2"/>
              </w:rPr>
              <w:t xml:space="preserve">PMSD203 </w:t>
            </w:r>
          </w:p>
        </w:tc>
        <w:tc>
          <w:tcPr>
            <w:tcW w:w="1584" w:type="dxa"/>
            <w:tcBorders>
              <w:top w:val="single" w:sz="8" w:space="0" w:color="000000"/>
              <w:bottom w:val="single" w:sz="8" w:space="0" w:color="000000"/>
            </w:tcBorders>
          </w:tcPr>
          <w:p w14:paraId="193D01B5" w14:textId="77777777" w:rsidR="00590FC6" w:rsidRDefault="00000000">
            <w:pPr>
              <w:pStyle w:val="TableParagraph"/>
              <w:spacing w:before="165"/>
              <w:ind w:left="13" w:right="3"/>
            </w:pPr>
            <w:r>
              <w:rPr>
                <w:spacing w:val="-10"/>
              </w:rPr>
              <w:t>6</w:t>
            </w:r>
          </w:p>
        </w:tc>
      </w:tr>
      <w:tr w:rsidR="00590FC6" w14:paraId="43036D29" w14:textId="77777777">
        <w:trPr>
          <w:trHeight w:val="495"/>
        </w:trPr>
        <w:tc>
          <w:tcPr>
            <w:tcW w:w="5370" w:type="dxa"/>
            <w:tcBorders>
              <w:top w:val="single" w:sz="8" w:space="0" w:color="000000"/>
              <w:bottom w:val="single" w:sz="8" w:space="0" w:color="000000"/>
            </w:tcBorders>
          </w:tcPr>
          <w:p w14:paraId="7D0BE762" w14:textId="77777777" w:rsidR="00590FC6" w:rsidRPr="00637038" w:rsidRDefault="00000000">
            <w:pPr>
              <w:pStyle w:val="TableParagraph"/>
              <w:jc w:val="left"/>
              <w:rPr>
                <w:lang w:val="en-US"/>
              </w:rPr>
            </w:pPr>
            <w:r w:rsidRPr="00637038">
              <w:rPr>
                <w:lang w:val="en-US"/>
              </w:rPr>
              <w:t xml:space="preserve">Bioethics and Law in Public Health policies </w:t>
            </w:r>
            <w:r w:rsidRPr="00637038">
              <w:rPr>
                <w:spacing w:val="-7"/>
                <w:lang w:val="en-US"/>
              </w:rPr>
              <w:t xml:space="preserve"> </w:t>
            </w:r>
            <w:r w:rsidRPr="00637038">
              <w:rPr>
                <w:spacing w:val="-6"/>
                <w:lang w:val="en-US"/>
              </w:rPr>
              <w:t xml:space="preserve"> </w:t>
            </w:r>
            <w:r w:rsidRPr="00637038">
              <w:rPr>
                <w:spacing w:val="-5"/>
                <w:lang w:val="en-US"/>
              </w:rPr>
              <w:t xml:space="preserve"> </w:t>
            </w:r>
            <w:r w:rsidRPr="00637038">
              <w:rPr>
                <w:spacing w:val="-7"/>
                <w:lang w:val="en-US"/>
              </w:rPr>
              <w:t xml:space="preserve"> </w:t>
            </w:r>
            <w:r w:rsidRPr="00637038">
              <w:rPr>
                <w:spacing w:val="-6"/>
                <w:lang w:val="en-US"/>
              </w:rPr>
              <w:t xml:space="preserve"> </w:t>
            </w:r>
          </w:p>
        </w:tc>
        <w:tc>
          <w:tcPr>
            <w:tcW w:w="1431" w:type="dxa"/>
            <w:tcBorders>
              <w:top w:val="single" w:sz="8" w:space="0" w:color="000000"/>
              <w:bottom w:val="single" w:sz="8" w:space="0" w:color="000000"/>
            </w:tcBorders>
          </w:tcPr>
          <w:p w14:paraId="4CB8A538" w14:textId="469ADB78" w:rsidR="00590FC6" w:rsidRDefault="0094160C">
            <w:pPr>
              <w:pStyle w:val="TableParagraph"/>
              <w:ind w:right="3"/>
            </w:pPr>
            <w:r w:rsidRPr="0094160C">
              <w:rPr>
                <w:spacing w:val="-2"/>
              </w:rPr>
              <w:t>PMSD</w:t>
            </w:r>
            <w:r w:rsidRPr="0094160C">
              <w:rPr>
                <w:spacing w:val="-2"/>
              </w:rPr>
              <w:t xml:space="preserve"> </w:t>
            </w:r>
            <w:r w:rsidR="00000000">
              <w:rPr>
                <w:spacing w:val="-2"/>
              </w:rPr>
              <w:t xml:space="preserve">204 </w:t>
            </w:r>
          </w:p>
        </w:tc>
        <w:tc>
          <w:tcPr>
            <w:tcW w:w="1584" w:type="dxa"/>
            <w:tcBorders>
              <w:top w:val="single" w:sz="8" w:space="0" w:color="000000"/>
              <w:bottom w:val="single" w:sz="8" w:space="0" w:color="000000"/>
            </w:tcBorders>
          </w:tcPr>
          <w:p w14:paraId="62A730AE" w14:textId="77777777" w:rsidR="00590FC6" w:rsidRDefault="00000000">
            <w:pPr>
              <w:pStyle w:val="TableParagraph"/>
              <w:ind w:left="13" w:right="3"/>
            </w:pPr>
            <w:r>
              <w:rPr>
                <w:spacing w:val="-10"/>
              </w:rPr>
              <w:t>6</w:t>
            </w:r>
          </w:p>
        </w:tc>
      </w:tr>
      <w:tr w:rsidR="00590FC6" w14:paraId="21B861A6" w14:textId="77777777">
        <w:trPr>
          <w:trHeight w:val="493"/>
        </w:trPr>
        <w:tc>
          <w:tcPr>
            <w:tcW w:w="5370" w:type="dxa"/>
            <w:tcBorders>
              <w:top w:val="single" w:sz="8" w:space="0" w:color="000000"/>
              <w:bottom w:val="single" w:sz="8" w:space="0" w:color="000000"/>
            </w:tcBorders>
          </w:tcPr>
          <w:p w14:paraId="757F9196" w14:textId="77777777" w:rsidR="00590FC6" w:rsidRDefault="00000000">
            <w:pPr>
              <w:pStyle w:val="TableParagraph"/>
              <w:spacing w:before="9"/>
              <w:jc w:val="left"/>
            </w:pPr>
            <w:r>
              <w:t xml:space="preserve">Innovative policies of static </w:t>
            </w:r>
            <w:r>
              <w:rPr>
                <w:spacing w:val="-7"/>
              </w:rPr>
              <w:t xml:space="preserve"> </w:t>
            </w:r>
            <w:r>
              <w:rPr>
                <w:spacing w:val="-5"/>
              </w:rPr>
              <w:t xml:space="preserve"> </w:t>
            </w:r>
          </w:p>
        </w:tc>
        <w:tc>
          <w:tcPr>
            <w:tcW w:w="1431" w:type="dxa"/>
            <w:tcBorders>
              <w:top w:val="single" w:sz="8" w:space="0" w:color="000000"/>
              <w:bottom w:val="single" w:sz="8" w:space="0" w:color="000000"/>
            </w:tcBorders>
          </w:tcPr>
          <w:p w14:paraId="3A012393" w14:textId="046A913F" w:rsidR="00590FC6" w:rsidRDefault="0094160C">
            <w:pPr>
              <w:pStyle w:val="TableParagraph"/>
              <w:spacing w:before="9"/>
              <w:ind w:right="3"/>
            </w:pPr>
            <w:r w:rsidRPr="0094160C">
              <w:rPr>
                <w:spacing w:val="-2"/>
              </w:rPr>
              <w:t>PMSD</w:t>
            </w:r>
            <w:r w:rsidRPr="0094160C">
              <w:rPr>
                <w:spacing w:val="-2"/>
              </w:rPr>
              <w:t xml:space="preserve"> </w:t>
            </w:r>
            <w:r w:rsidR="00000000">
              <w:rPr>
                <w:spacing w:val="-2"/>
              </w:rPr>
              <w:t xml:space="preserve">205 </w:t>
            </w:r>
          </w:p>
        </w:tc>
        <w:tc>
          <w:tcPr>
            <w:tcW w:w="1584" w:type="dxa"/>
            <w:tcBorders>
              <w:top w:val="single" w:sz="8" w:space="0" w:color="000000"/>
              <w:bottom w:val="single" w:sz="8" w:space="0" w:color="000000"/>
            </w:tcBorders>
          </w:tcPr>
          <w:p w14:paraId="58BE9073" w14:textId="77777777" w:rsidR="00590FC6" w:rsidRDefault="00000000">
            <w:pPr>
              <w:pStyle w:val="TableParagraph"/>
              <w:spacing w:before="9"/>
              <w:ind w:left="13" w:right="3"/>
            </w:pPr>
            <w:r>
              <w:rPr>
                <w:spacing w:val="-10"/>
              </w:rPr>
              <w:t>6</w:t>
            </w:r>
          </w:p>
        </w:tc>
      </w:tr>
      <w:tr w:rsidR="00590FC6" w14:paraId="4C354022" w14:textId="77777777">
        <w:trPr>
          <w:trHeight w:val="494"/>
        </w:trPr>
        <w:tc>
          <w:tcPr>
            <w:tcW w:w="5370" w:type="dxa"/>
            <w:tcBorders>
              <w:top w:val="single" w:sz="8" w:space="0" w:color="000000"/>
              <w:bottom w:val="single" w:sz="8" w:space="0" w:color="000000"/>
            </w:tcBorders>
          </w:tcPr>
          <w:p w14:paraId="3986D6ED" w14:textId="77777777" w:rsidR="00590FC6" w:rsidRDefault="00000000">
            <w:pPr>
              <w:pStyle w:val="TableParagraph"/>
              <w:spacing w:before="9"/>
              <w:jc w:val="left"/>
              <w:rPr>
                <w:b/>
              </w:rPr>
            </w:pPr>
            <w:r>
              <w:rPr>
                <w:b/>
              </w:rPr>
              <w:t xml:space="preserve">TOTAL ECTS </w:t>
            </w:r>
          </w:p>
        </w:tc>
        <w:tc>
          <w:tcPr>
            <w:tcW w:w="1431" w:type="dxa"/>
            <w:tcBorders>
              <w:top w:val="single" w:sz="8" w:space="0" w:color="000000"/>
              <w:bottom w:val="single" w:sz="8" w:space="0" w:color="000000"/>
            </w:tcBorders>
          </w:tcPr>
          <w:p w14:paraId="04F00FBA" w14:textId="77777777" w:rsidR="00590FC6" w:rsidRDefault="00590FC6">
            <w:pPr>
              <w:pStyle w:val="TableParagraph"/>
              <w:spacing w:before="0"/>
              <w:ind w:left="0"/>
              <w:jc w:val="left"/>
              <w:rPr>
                <w:rFonts w:ascii="Times New Roman"/>
              </w:rPr>
            </w:pPr>
          </w:p>
        </w:tc>
        <w:tc>
          <w:tcPr>
            <w:tcW w:w="1584" w:type="dxa"/>
            <w:tcBorders>
              <w:top w:val="single" w:sz="8" w:space="0" w:color="000000"/>
              <w:bottom w:val="single" w:sz="8" w:space="0" w:color="000000"/>
            </w:tcBorders>
          </w:tcPr>
          <w:p w14:paraId="08980CF1" w14:textId="77777777" w:rsidR="00590FC6" w:rsidRDefault="00000000">
            <w:pPr>
              <w:pStyle w:val="TableParagraph"/>
              <w:spacing w:before="9"/>
              <w:ind w:left="13"/>
              <w:rPr>
                <w:b/>
              </w:rPr>
            </w:pPr>
            <w:r>
              <w:rPr>
                <w:b/>
                <w:spacing w:val="-5"/>
              </w:rPr>
              <w:t>30</w:t>
            </w:r>
          </w:p>
        </w:tc>
      </w:tr>
    </w:tbl>
    <w:p w14:paraId="31EA363D" w14:textId="77777777" w:rsidR="00590FC6" w:rsidRDefault="00590FC6">
      <w:pPr>
        <w:sectPr w:rsidR="00590FC6">
          <w:pgSz w:w="11910" w:h="16840"/>
          <w:pgMar w:top="1380" w:right="880" w:bottom="1200" w:left="1020" w:header="0" w:footer="1000" w:gutter="0"/>
          <w:cols w:space="720"/>
        </w:sectPr>
      </w:pPr>
    </w:p>
    <w:p w14:paraId="012F8C7E" w14:textId="77777777" w:rsidR="00590FC6" w:rsidRDefault="00000000">
      <w:pPr>
        <w:spacing w:before="28"/>
        <w:ind w:left="682"/>
        <w:rPr>
          <w:b/>
        </w:rPr>
      </w:pPr>
      <w:r>
        <w:rPr>
          <w:b/>
          <w:color w:val="2D74B5"/>
        </w:rPr>
        <w:lastRenderedPageBreak/>
        <w:t xml:space="preserve">C΄ semester </w:t>
      </w:r>
    </w:p>
    <w:p w14:paraId="182D7872" w14:textId="77777777" w:rsidR="00590FC6" w:rsidRDefault="00590FC6">
      <w:pPr>
        <w:pStyle w:val="a3"/>
        <w:spacing w:before="6"/>
        <w:rPr>
          <w:b/>
          <w:sz w:val="16"/>
        </w:rPr>
      </w:pPr>
    </w:p>
    <w:tbl>
      <w:tblPr>
        <w:tblStyle w:val="TableNormal"/>
        <w:tblW w:w="0" w:type="auto"/>
        <w:tblInd w:w="8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67"/>
        <w:gridCol w:w="1428"/>
        <w:gridCol w:w="1588"/>
      </w:tblGrid>
      <w:tr w:rsidR="00590FC6" w14:paraId="0987C5A1" w14:textId="77777777">
        <w:trPr>
          <w:trHeight w:val="494"/>
        </w:trPr>
        <w:tc>
          <w:tcPr>
            <w:tcW w:w="5367" w:type="dxa"/>
            <w:tcBorders>
              <w:bottom w:val="single" w:sz="8" w:space="0" w:color="000000"/>
            </w:tcBorders>
          </w:tcPr>
          <w:p w14:paraId="23726983" w14:textId="77777777" w:rsidR="00590FC6" w:rsidRDefault="00000000">
            <w:pPr>
              <w:pStyle w:val="TableParagraph"/>
              <w:spacing w:before="13"/>
              <w:ind w:left="12"/>
              <w:rPr>
                <w:b/>
              </w:rPr>
            </w:pPr>
            <w:r>
              <w:rPr>
                <w:b/>
                <w:spacing w:val="-2"/>
              </w:rPr>
              <w:t xml:space="preserve">COURSES </w:t>
            </w:r>
          </w:p>
        </w:tc>
        <w:tc>
          <w:tcPr>
            <w:tcW w:w="1428" w:type="dxa"/>
            <w:tcBorders>
              <w:bottom w:val="single" w:sz="8" w:space="0" w:color="000000"/>
            </w:tcBorders>
          </w:tcPr>
          <w:p w14:paraId="77467920" w14:textId="77777777" w:rsidR="00590FC6" w:rsidRDefault="00000000">
            <w:pPr>
              <w:pStyle w:val="TableParagraph"/>
              <w:spacing w:before="13"/>
              <w:ind w:left="18"/>
              <w:rPr>
                <w:b/>
              </w:rPr>
            </w:pPr>
            <w:r>
              <w:rPr>
                <w:b/>
                <w:spacing w:val="-2"/>
              </w:rPr>
              <w:t xml:space="preserve">CODE </w:t>
            </w:r>
          </w:p>
        </w:tc>
        <w:tc>
          <w:tcPr>
            <w:tcW w:w="1588" w:type="dxa"/>
            <w:tcBorders>
              <w:bottom w:val="single" w:sz="8" w:space="0" w:color="000000"/>
            </w:tcBorders>
          </w:tcPr>
          <w:p w14:paraId="65A1C176" w14:textId="77777777" w:rsidR="00590FC6" w:rsidRDefault="00000000">
            <w:pPr>
              <w:pStyle w:val="TableParagraph"/>
              <w:spacing w:before="13"/>
              <w:ind w:left="17" w:right="2"/>
              <w:rPr>
                <w:b/>
              </w:rPr>
            </w:pPr>
            <w:r>
              <w:rPr>
                <w:b/>
                <w:spacing w:val="-4"/>
              </w:rPr>
              <w:t>ECTS</w:t>
            </w:r>
          </w:p>
        </w:tc>
      </w:tr>
      <w:tr w:rsidR="00590FC6" w14:paraId="0C84CDAA" w14:textId="77777777">
        <w:trPr>
          <w:trHeight w:val="493"/>
        </w:trPr>
        <w:tc>
          <w:tcPr>
            <w:tcW w:w="5367" w:type="dxa"/>
            <w:tcBorders>
              <w:top w:val="single" w:sz="8" w:space="0" w:color="000000"/>
              <w:bottom w:val="single" w:sz="8" w:space="0" w:color="000000"/>
            </w:tcBorders>
          </w:tcPr>
          <w:p w14:paraId="38B56B55" w14:textId="77777777" w:rsidR="00590FC6" w:rsidRDefault="00000000">
            <w:pPr>
              <w:pStyle w:val="TableParagraph"/>
              <w:jc w:val="left"/>
            </w:pPr>
            <w:r>
              <w:t xml:space="preserve">Early retirement policies </w:t>
            </w:r>
            <w:r>
              <w:rPr>
                <w:spacing w:val="-7"/>
              </w:rPr>
              <w:t xml:space="preserve"> </w:t>
            </w:r>
          </w:p>
        </w:tc>
        <w:tc>
          <w:tcPr>
            <w:tcW w:w="1428" w:type="dxa"/>
            <w:tcBorders>
              <w:top w:val="single" w:sz="8" w:space="0" w:color="000000"/>
              <w:bottom w:val="single" w:sz="8" w:space="0" w:color="000000"/>
            </w:tcBorders>
          </w:tcPr>
          <w:p w14:paraId="22E37E69" w14:textId="77777777" w:rsidR="00590FC6" w:rsidRDefault="00000000">
            <w:pPr>
              <w:pStyle w:val="TableParagraph"/>
              <w:ind w:left="18" w:right="2"/>
            </w:pPr>
            <w:r>
              <w:rPr>
                <w:spacing w:val="-2"/>
              </w:rPr>
              <w:t xml:space="preserve">PMSD301 </w:t>
            </w:r>
          </w:p>
        </w:tc>
        <w:tc>
          <w:tcPr>
            <w:tcW w:w="1588" w:type="dxa"/>
            <w:tcBorders>
              <w:top w:val="single" w:sz="8" w:space="0" w:color="000000"/>
              <w:bottom w:val="single" w:sz="8" w:space="0" w:color="000000"/>
            </w:tcBorders>
          </w:tcPr>
          <w:p w14:paraId="0C755684" w14:textId="77777777" w:rsidR="00590FC6" w:rsidRDefault="00000000">
            <w:pPr>
              <w:pStyle w:val="TableParagraph"/>
              <w:ind w:left="17" w:right="4"/>
            </w:pPr>
            <w:r>
              <w:rPr>
                <w:spacing w:val="-10"/>
              </w:rPr>
              <w:t>6</w:t>
            </w:r>
          </w:p>
        </w:tc>
      </w:tr>
      <w:tr w:rsidR="00590FC6" w14:paraId="71AE1947" w14:textId="77777777">
        <w:trPr>
          <w:trHeight w:val="493"/>
        </w:trPr>
        <w:tc>
          <w:tcPr>
            <w:tcW w:w="5367" w:type="dxa"/>
            <w:tcBorders>
              <w:top w:val="single" w:sz="8" w:space="0" w:color="000000"/>
              <w:bottom w:val="single" w:sz="8" w:space="0" w:color="000000"/>
            </w:tcBorders>
          </w:tcPr>
          <w:p w14:paraId="5DD29FB7" w14:textId="77777777" w:rsidR="00590FC6" w:rsidRDefault="00000000">
            <w:pPr>
              <w:pStyle w:val="TableParagraph"/>
              <w:jc w:val="left"/>
            </w:pPr>
            <w:r>
              <w:rPr>
                <w:spacing w:val="-2"/>
              </w:rPr>
              <w:t xml:space="preserve">Methodology of epidemiological surveillance </w:t>
            </w:r>
          </w:p>
        </w:tc>
        <w:tc>
          <w:tcPr>
            <w:tcW w:w="1428" w:type="dxa"/>
            <w:tcBorders>
              <w:top w:val="single" w:sz="8" w:space="0" w:color="000000"/>
              <w:bottom w:val="single" w:sz="8" w:space="0" w:color="000000"/>
            </w:tcBorders>
          </w:tcPr>
          <w:p w14:paraId="744608B8" w14:textId="77777777" w:rsidR="00590FC6" w:rsidRDefault="00000000">
            <w:pPr>
              <w:pStyle w:val="TableParagraph"/>
              <w:ind w:left="18" w:right="2"/>
            </w:pPr>
            <w:r>
              <w:rPr>
                <w:spacing w:val="-2"/>
              </w:rPr>
              <w:t xml:space="preserve">PMSD302 </w:t>
            </w:r>
          </w:p>
        </w:tc>
        <w:tc>
          <w:tcPr>
            <w:tcW w:w="1588" w:type="dxa"/>
            <w:tcBorders>
              <w:top w:val="single" w:sz="8" w:space="0" w:color="000000"/>
              <w:bottom w:val="single" w:sz="8" w:space="0" w:color="000000"/>
            </w:tcBorders>
          </w:tcPr>
          <w:p w14:paraId="3DC9617F" w14:textId="77777777" w:rsidR="00590FC6" w:rsidRDefault="00000000">
            <w:pPr>
              <w:pStyle w:val="TableParagraph"/>
              <w:ind w:left="17" w:right="4"/>
            </w:pPr>
            <w:r>
              <w:rPr>
                <w:spacing w:val="-10"/>
              </w:rPr>
              <w:t>6</w:t>
            </w:r>
          </w:p>
        </w:tc>
      </w:tr>
      <w:tr w:rsidR="00590FC6" w14:paraId="2EFF128A" w14:textId="77777777">
        <w:trPr>
          <w:trHeight w:val="493"/>
        </w:trPr>
        <w:tc>
          <w:tcPr>
            <w:tcW w:w="5367" w:type="dxa"/>
            <w:tcBorders>
              <w:top w:val="single" w:sz="8" w:space="0" w:color="000000"/>
              <w:bottom w:val="single" w:sz="8" w:space="0" w:color="000000"/>
            </w:tcBorders>
          </w:tcPr>
          <w:p w14:paraId="3F0CB852" w14:textId="6CB411E9" w:rsidR="00590FC6" w:rsidRPr="00637038" w:rsidRDefault="00000000">
            <w:pPr>
              <w:pStyle w:val="TableParagraph"/>
              <w:jc w:val="left"/>
              <w:rPr>
                <w:lang w:val="en-US"/>
              </w:rPr>
            </w:pPr>
            <w:r w:rsidRPr="00637038">
              <w:rPr>
                <w:lang w:val="en-US"/>
              </w:rPr>
              <w:t xml:space="preserve">Nutrition, physical activity and </w:t>
            </w:r>
            <w:r w:rsidR="0094160C">
              <w:rPr>
                <w:lang w:val="en-US"/>
              </w:rPr>
              <w:t>quality of life</w:t>
            </w:r>
          </w:p>
        </w:tc>
        <w:tc>
          <w:tcPr>
            <w:tcW w:w="1428" w:type="dxa"/>
            <w:tcBorders>
              <w:top w:val="single" w:sz="8" w:space="0" w:color="000000"/>
              <w:bottom w:val="single" w:sz="8" w:space="0" w:color="000000"/>
            </w:tcBorders>
          </w:tcPr>
          <w:p w14:paraId="6608019F" w14:textId="77777777" w:rsidR="00590FC6" w:rsidRDefault="00000000">
            <w:pPr>
              <w:pStyle w:val="TableParagraph"/>
              <w:ind w:left="18" w:right="2"/>
            </w:pPr>
            <w:r>
              <w:rPr>
                <w:spacing w:val="-2"/>
              </w:rPr>
              <w:t xml:space="preserve">PMSD303 </w:t>
            </w:r>
          </w:p>
        </w:tc>
        <w:tc>
          <w:tcPr>
            <w:tcW w:w="1588" w:type="dxa"/>
            <w:tcBorders>
              <w:top w:val="single" w:sz="8" w:space="0" w:color="000000"/>
              <w:bottom w:val="single" w:sz="8" w:space="0" w:color="000000"/>
            </w:tcBorders>
          </w:tcPr>
          <w:p w14:paraId="5C3316D0" w14:textId="77777777" w:rsidR="00590FC6" w:rsidRDefault="00000000">
            <w:pPr>
              <w:pStyle w:val="TableParagraph"/>
              <w:ind w:left="17" w:right="4"/>
            </w:pPr>
            <w:r>
              <w:rPr>
                <w:spacing w:val="-10"/>
              </w:rPr>
              <w:t>6</w:t>
            </w:r>
          </w:p>
        </w:tc>
      </w:tr>
      <w:tr w:rsidR="00590FC6" w14:paraId="1C2E7754" w14:textId="77777777">
        <w:trPr>
          <w:trHeight w:val="496"/>
        </w:trPr>
        <w:tc>
          <w:tcPr>
            <w:tcW w:w="5367" w:type="dxa"/>
            <w:tcBorders>
              <w:top w:val="single" w:sz="8" w:space="0" w:color="000000"/>
              <w:bottom w:val="single" w:sz="8" w:space="0" w:color="000000"/>
            </w:tcBorders>
          </w:tcPr>
          <w:p w14:paraId="0A76FDF8" w14:textId="77777777" w:rsidR="00590FC6" w:rsidRPr="00637038" w:rsidRDefault="00000000">
            <w:pPr>
              <w:pStyle w:val="TableParagraph"/>
              <w:jc w:val="left"/>
              <w:rPr>
                <w:lang w:val="en-US"/>
              </w:rPr>
            </w:pPr>
            <w:r w:rsidRPr="00637038">
              <w:rPr>
                <w:lang w:val="en-US"/>
              </w:rPr>
              <w:t xml:space="preserve">Modern challenges in Public Health </w:t>
            </w:r>
            <w:r w:rsidRPr="00637038">
              <w:rPr>
                <w:spacing w:val="-5"/>
                <w:lang w:val="en-US"/>
              </w:rPr>
              <w:t xml:space="preserve"> </w:t>
            </w:r>
            <w:r w:rsidRPr="00637038">
              <w:rPr>
                <w:spacing w:val="-7"/>
                <w:lang w:val="en-US"/>
              </w:rPr>
              <w:t xml:space="preserve"> </w:t>
            </w:r>
            <w:r w:rsidRPr="00637038">
              <w:rPr>
                <w:spacing w:val="-8"/>
                <w:lang w:val="en-US"/>
              </w:rPr>
              <w:t xml:space="preserve"> </w:t>
            </w:r>
          </w:p>
        </w:tc>
        <w:tc>
          <w:tcPr>
            <w:tcW w:w="1428" w:type="dxa"/>
            <w:tcBorders>
              <w:top w:val="single" w:sz="8" w:space="0" w:color="000000"/>
              <w:bottom w:val="single" w:sz="8" w:space="0" w:color="000000"/>
            </w:tcBorders>
          </w:tcPr>
          <w:p w14:paraId="11F9D1A9" w14:textId="77777777" w:rsidR="00590FC6" w:rsidRDefault="00000000">
            <w:pPr>
              <w:pStyle w:val="TableParagraph"/>
              <w:ind w:left="18" w:right="2"/>
            </w:pPr>
            <w:r>
              <w:rPr>
                <w:spacing w:val="-2"/>
              </w:rPr>
              <w:t xml:space="preserve">PMSD304 </w:t>
            </w:r>
          </w:p>
        </w:tc>
        <w:tc>
          <w:tcPr>
            <w:tcW w:w="1588" w:type="dxa"/>
            <w:tcBorders>
              <w:top w:val="single" w:sz="8" w:space="0" w:color="000000"/>
              <w:bottom w:val="single" w:sz="8" w:space="0" w:color="000000"/>
            </w:tcBorders>
          </w:tcPr>
          <w:p w14:paraId="37ED0D92" w14:textId="77777777" w:rsidR="00590FC6" w:rsidRDefault="00000000">
            <w:pPr>
              <w:pStyle w:val="TableParagraph"/>
              <w:ind w:left="17" w:right="4"/>
            </w:pPr>
            <w:r>
              <w:rPr>
                <w:spacing w:val="-10"/>
              </w:rPr>
              <w:t>6</w:t>
            </w:r>
          </w:p>
        </w:tc>
      </w:tr>
      <w:tr w:rsidR="00590FC6" w14:paraId="08672384" w14:textId="77777777">
        <w:trPr>
          <w:trHeight w:val="494"/>
        </w:trPr>
        <w:tc>
          <w:tcPr>
            <w:tcW w:w="5367" w:type="dxa"/>
            <w:tcBorders>
              <w:top w:val="single" w:sz="8" w:space="0" w:color="000000"/>
              <w:bottom w:val="single" w:sz="8" w:space="0" w:color="000000"/>
            </w:tcBorders>
          </w:tcPr>
          <w:p w14:paraId="3DA48A76" w14:textId="77777777" w:rsidR="00590FC6" w:rsidRPr="00637038" w:rsidRDefault="00000000">
            <w:pPr>
              <w:pStyle w:val="TableParagraph"/>
              <w:spacing w:before="10"/>
              <w:jc w:val="left"/>
              <w:rPr>
                <w:lang w:val="en-US"/>
              </w:rPr>
            </w:pPr>
            <w:r w:rsidRPr="00637038">
              <w:rPr>
                <w:lang w:val="en-US"/>
              </w:rPr>
              <w:t xml:space="preserve">Public Health policies and Immigration </w:t>
            </w:r>
            <w:r w:rsidRPr="00637038">
              <w:rPr>
                <w:spacing w:val="-6"/>
                <w:lang w:val="en-US"/>
              </w:rPr>
              <w:t xml:space="preserve"> </w:t>
            </w:r>
            <w:r w:rsidRPr="00637038">
              <w:rPr>
                <w:spacing w:val="-5"/>
                <w:lang w:val="en-US"/>
              </w:rPr>
              <w:t xml:space="preserve"> </w:t>
            </w:r>
            <w:r w:rsidRPr="00637038">
              <w:rPr>
                <w:spacing w:val="-8"/>
                <w:lang w:val="en-US"/>
              </w:rPr>
              <w:t xml:space="preserve"> </w:t>
            </w:r>
          </w:p>
        </w:tc>
        <w:tc>
          <w:tcPr>
            <w:tcW w:w="1428" w:type="dxa"/>
            <w:tcBorders>
              <w:top w:val="single" w:sz="8" w:space="0" w:color="000000"/>
              <w:bottom w:val="single" w:sz="8" w:space="0" w:color="000000"/>
            </w:tcBorders>
          </w:tcPr>
          <w:p w14:paraId="6C60AC81" w14:textId="77777777" w:rsidR="00590FC6" w:rsidRDefault="00000000">
            <w:pPr>
              <w:pStyle w:val="TableParagraph"/>
              <w:spacing w:before="10"/>
              <w:ind w:left="18" w:right="2"/>
            </w:pPr>
            <w:r>
              <w:rPr>
                <w:spacing w:val="-2"/>
              </w:rPr>
              <w:t xml:space="preserve">PMSD305 </w:t>
            </w:r>
          </w:p>
        </w:tc>
        <w:tc>
          <w:tcPr>
            <w:tcW w:w="1588" w:type="dxa"/>
            <w:tcBorders>
              <w:top w:val="single" w:sz="8" w:space="0" w:color="000000"/>
              <w:bottom w:val="single" w:sz="8" w:space="0" w:color="000000"/>
            </w:tcBorders>
          </w:tcPr>
          <w:p w14:paraId="53C6B052" w14:textId="77777777" w:rsidR="00590FC6" w:rsidRDefault="00000000">
            <w:pPr>
              <w:pStyle w:val="TableParagraph"/>
              <w:spacing w:before="10"/>
              <w:ind w:left="17" w:right="4"/>
            </w:pPr>
            <w:r>
              <w:rPr>
                <w:spacing w:val="-10"/>
              </w:rPr>
              <w:t>6</w:t>
            </w:r>
          </w:p>
        </w:tc>
      </w:tr>
      <w:tr w:rsidR="00590FC6" w14:paraId="4F36563D" w14:textId="77777777">
        <w:trPr>
          <w:trHeight w:val="493"/>
        </w:trPr>
        <w:tc>
          <w:tcPr>
            <w:tcW w:w="5367" w:type="dxa"/>
            <w:tcBorders>
              <w:top w:val="single" w:sz="8" w:space="0" w:color="000000"/>
              <w:bottom w:val="single" w:sz="8" w:space="0" w:color="000000"/>
            </w:tcBorders>
          </w:tcPr>
          <w:p w14:paraId="77CA3DBD" w14:textId="77777777" w:rsidR="00590FC6" w:rsidRDefault="00000000">
            <w:pPr>
              <w:pStyle w:val="TableParagraph"/>
              <w:spacing w:before="9"/>
              <w:jc w:val="left"/>
              <w:rPr>
                <w:b/>
              </w:rPr>
            </w:pPr>
            <w:r>
              <w:rPr>
                <w:b/>
              </w:rPr>
              <w:t xml:space="preserve">TOTAL ECTS </w:t>
            </w:r>
          </w:p>
        </w:tc>
        <w:tc>
          <w:tcPr>
            <w:tcW w:w="1428" w:type="dxa"/>
            <w:tcBorders>
              <w:top w:val="single" w:sz="8" w:space="0" w:color="000000"/>
              <w:bottom w:val="single" w:sz="8" w:space="0" w:color="000000"/>
            </w:tcBorders>
          </w:tcPr>
          <w:p w14:paraId="24AF841B" w14:textId="77777777" w:rsidR="00590FC6" w:rsidRDefault="00590FC6">
            <w:pPr>
              <w:pStyle w:val="TableParagraph"/>
              <w:spacing w:before="0"/>
              <w:ind w:left="0"/>
              <w:jc w:val="left"/>
              <w:rPr>
                <w:rFonts w:ascii="Times New Roman"/>
              </w:rPr>
            </w:pPr>
          </w:p>
        </w:tc>
        <w:tc>
          <w:tcPr>
            <w:tcW w:w="1588" w:type="dxa"/>
            <w:tcBorders>
              <w:top w:val="single" w:sz="8" w:space="0" w:color="000000"/>
              <w:bottom w:val="single" w:sz="8" w:space="0" w:color="000000"/>
            </w:tcBorders>
          </w:tcPr>
          <w:p w14:paraId="7C6BD0CD" w14:textId="77777777" w:rsidR="00590FC6" w:rsidRDefault="00000000">
            <w:pPr>
              <w:pStyle w:val="TableParagraph"/>
              <w:spacing w:before="9"/>
              <w:ind w:left="17"/>
              <w:rPr>
                <w:b/>
              </w:rPr>
            </w:pPr>
            <w:r>
              <w:rPr>
                <w:b/>
                <w:spacing w:val="-5"/>
              </w:rPr>
              <w:t>30</w:t>
            </w:r>
          </w:p>
        </w:tc>
      </w:tr>
    </w:tbl>
    <w:p w14:paraId="72972F1C" w14:textId="77777777" w:rsidR="00590FC6" w:rsidRDefault="00590FC6">
      <w:pPr>
        <w:pStyle w:val="a3"/>
        <w:spacing w:before="199"/>
        <w:rPr>
          <w:b/>
        </w:rPr>
      </w:pPr>
    </w:p>
    <w:p w14:paraId="2CF733EB" w14:textId="77777777" w:rsidR="00590FC6" w:rsidRDefault="00000000">
      <w:pPr>
        <w:ind w:left="682"/>
        <w:rPr>
          <w:b/>
        </w:rPr>
      </w:pPr>
      <w:r>
        <w:rPr>
          <w:b/>
          <w:color w:val="2D74B5"/>
        </w:rPr>
        <w:t xml:space="preserve">D´ semester </w:t>
      </w:r>
    </w:p>
    <w:p w14:paraId="228F83D5" w14:textId="77777777" w:rsidR="00590FC6" w:rsidRDefault="00590FC6">
      <w:pPr>
        <w:pStyle w:val="a3"/>
        <w:spacing w:before="8"/>
        <w:rPr>
          <w:b/>
          <w:sz w:val="16"/>
        </w:rPr>
      </w:pPr>
    </w:p>
    <w:tbl>
      <w:tblPr>
        <w:tblStyle w:val="TableNormal"/>
        <w:tblW w:w="0" w:type="auto"/>
        <w:tblInd w:w="8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63"/>
        <w:gridCol w:w="1427"/>
        <w:gridCol w:w="1597"/>
      </w:tblGrid>
      <w:tr w:rsidR="00590FC6" w14:paraId="44AB585D" w14:textId="77777777">
        <w:trPr>
          <w:trHeight w:val="494"/>
        </w:trPr>
        <w:tc>
          <w:tcPr>
            <w:tcW w:w="5363" w:type="dxa"/>
            <w:tcBorders>
              <w:bottom w:val="single" w:sz="8" w:space="0" w:color="000000"/>
            </w:tcBorders>
          </w:tcPr>
          <w:p w14:paraId="76C14476" w14:textId="77777777" w:rsidR="00590FC6" w:rsidRDefault="00000000">
            <w:pPr>
              <w:pStyle w:val="TableParagraph"/>
              <w:spacing w:before="11"/>
              <w:ind w:left="16"/>
              <w:rPr>
                <w:b/>
              </w:rPr>
            </w:pPr>
            <w:r>
              <w:rPr>
                <w:b/>
                <w:spacing w:val="-2"/>
              </w:rPr>
              <w:t xml:space="preserve">COURSES </w:t>
            </w:r>
          </w:p>
        </w:tc>
        <w:tc>
          <w:tcPr>
            <w:tcW w:w="1427" w:type="dxa"/>
            <w:tcBorders>
              <w:bottom w:val="single" w:sz="8" w:space="0" w:color="000000"/>
            </w:tcBorders>
          </w:tcPr>
          <w:p w14:paraId="6F6C6B02" w14:textId="77777777" w:rsidR="00590FC6" w:rsidRDefault="00000000">
            <w:pPr>
              <w:pStyle w:val="TableParagraph"/>
              <w:spacing w:before="11"/>
              <w:ind w:left="13"/>
              <w:rPr>
                <w:b/>
              </w:rPr>
            </w:pPr>
            <w:r>
              <w:rPr>
                <w:b/>
                <w:spacing w:val="-2"/>
              </w:rPr>
              <w:t xml:space="preserve">CODE </w:t>
            </w:r>
          </w:p>
        </w:tc>
        <w:tc>
          <w:tcPr>
            <w:tcW w:w="1597" w:type="dxa"/>
            <w:tcBorders>
              <w:bottom w:val="single" w:sz="8" w:space="0" w:color="000000"/>
            </w:tcBorders>
          </w:tcPr>
          <w:p w14:paraId="2D522D94" w14:textId="77777777" w:rsidR="00590FC6" w:rsidRDefault="00000000">
            <w:pPr>
              <w:pStyle w:val="TableParagraph"/>
              <w:spacing w:before="11"/>
              <w:ind w:left="13" w:right="2"/>
              <w:rPr>
                <w:b/>
              </w:rPr>
            </w:pPr>
            <w:r>
              <w:rPr>
                <w:b/>
                <w:spacing w:val="-4"/>
              </w:rPr>
              <w:t>ECTS</w:t>
            </w:r>
          </w:p>
        </w:tc>
      </w:tr>
      <w:tr w:rsidR="00590FC6" w14:paraId="33E2DF99" w14:textId="77777777">
        <w:trPr>
          <w:trHeight w:val="493"/>
        </w:trPr>
        <w:tc>
          <w:tcPr>
            <w:tcW w:w="5363" w:type="dxa"/>
            <w:tcBorders>
              <w:top w:val="single" w:sz="8" w:space="0" w:color="000000"/>
              <w:bottom w:val="single" w:sz="8" w:space="0" w:color="000000"/>
            </w:tcBorders>
          </w:tcPr>
          <w:p w14:paraId="7C69BA34" w14:textId="2EE66AAF" w:rsidR="00590FC6" w:rsidRPr="0094160C" w:rsidRDefault="00000000">
            <w:pPr>
              <w:pStyle w:val="TableParagraph"/>
              <w:spacing w:before="9"/>
              <w:jc w:val="left"/>
              <w:rPr>
                <w:lang w:val="en-US"/>
              </w:rPr>
            </w:pPr>
            <w:r>
              <w:t xml:space="preserve">Diploma </w:t>
            </w:r>
            <w:r w:rsidR="0094160C">
              <w:rPr>
                <w:lang w:val="en-US"/>
              </w:rPr>
              <w:t>Thesis</w:t>
            </w:r>
          </w:p>
        </w:tc>
        <w:tc>
          <w:tcPr>
            <w:tcW w:w="1427" w:type="dxa"/>
            <w:tcBorders>
              <w:top w:val="single" w:sz="8" w:space="0" w:color="000000"/>
              <w:bottom w:val="single" w:sz="8" w:space="0" w:color="000000"/>
            </w:tcBorders>
          </w:tcPr>
          <w:p w14:paraId="7F195599" w14:textId="77777777" w:rsidR="00590FC6" w:rsidRDefault="00000000">
            <w:pPr>
              <w:pStyle w:val="TableParagraph"/>
              <w:spacing w:before="9"/>
              <w:ind w:left="13" w:right="3"/>
            </w:pPr>
            <w:r>
              <w:rPr>
                <w:spacing w:val="-2"/>
              </w:rPr>
              <w:t xml:space="preserve">PMSD400 </w:t>
            </w:r>
          </w:p>
        </w:tc>
        <w:tc>
          <w:tcPr>
            <w:tcW w:w="1597" w:type="dxa"/>
            <w:tcBorders>
              <w:top w:val="single" w:sz="8" w:space="0" w:color="000000"/>
              <w:bottom w:val="single" w:sz="8" w:space="0" w:color="000000"/>
            </w:tcBorders>
          </w:tcPr>
          <w:p w14:paraId="09F5C067" w14:textId="77777777" w:rsidR="00590FC6" w:rsidRDefault="00000000">
            <w:pPr>
              <w:pStyle w:val="TableParagraph"/>
              <w:spacing w:before="9"/>
              <w:ind w:left="13"/>
            </w:pPr>
            <w:r>
              <w:rPr>
                <w:spacing w:val="-5"/>
              </w:rPr>
              <w:t>30</w:t>
            </w:r>
          </w:p>
        </w:tc>
      </w:tr>
      <w:tr w:rsidR="00590FC6" w14:paraId="6954AA6B" w14:textId="77777777">
        <w:trPr>
          <w:trHeight w:val="493"/>
        </w:trPr>
        <w:tc>
          <w:tcPr>
            <w:tcW w:w="5363" w:type="dxa"/>
            <w:tcBorders>
              <w:top w:val="single" w:sz="8" w:space="0" w:color="000000"/>
              <w:bottom w:val="single" w:sz="8" w:space="0" w:color="000000"/>
            </w:tcBorders>
          </w:tcPr>
          <w:p w14:paraId="21A8C28E" w14:textId="77777777" w:rsidR="00590FC6" w:rsidRDefault="00000000">
            <w:pPr>
              <w:pStyle w:val="TableParagraph"/>
              <w:spacing w:before="9"/>
              <w:jc w:val="left"/>
              <w:rPr>
                <w:b/>
              </w:rPr>
            </w:pPr>
            <w:r>
              <w:rPr>
                <w:b/>
              </w:rPr>
              <w:t xml:space="preserve">TOTAL ECTS </w:t>
            </w:r>
          </w:p>
        </w:tc>
        <w:tc>
          <w:tcPr>
            <w:tcW w:w="1427" w:type="dxa"/>
            <w:tcBorders>
              <w:top w:val="single" w:sz="8" w:space="0" w:color="000000"/>
              <w:bottom w:val="single" w:sz="8" w:space="0" w:color="000000"/>
            </w:tcBorders>
          </w:tcPr>
          <w:p w14:paraId="623C907C" w14:textId="77777777" w:rsidR="00590FC6" w:rsidRDefault="00590FC6">
            <w:pPr>
              <w:pStyle w:val="TableParagraph"/>
              <w:spacing w:before="0"/>
              <w:ind w:left="0"/>
              <w:jc w:val="left"/>
              <w:rPr>
                <w:rFonts w:ascii="Times New Roman"/>
              </w:rPr>
            </w:pPr>
          </w:p>
        </w:tc>
        <w:tc>
          <w:tcPr>
            <w:tcW w:w="1597" w:type="dxa"/>
            <w:tcBorders>
              <w:top w:val="single" w:sz="8" w:space="0" w:color="000000"/>
              <w:bottom w:val="single" w:sz="8" w:space="0" w:color="000000"/>
            </w:tcBorders>
          </w:tcPr>
          <w:p w14:paraId="487FC927" w14:textId="77777777" w:rsidR="00590FC6" w:rsidRDefault="00000000">
            <w:pPr>
              <w:pStyle w:val="TableParagraph"/>
              <w:spacing w:before="9"/>
              <w:ind w:left="13"/>
              <w:rPr>
                <w:b/>
              </w:rPr>
            </w:pPr>
            <w:r>
              <w:rPr>
                <w:b/>
                <w:spacing w:val="-5"/>
              </w:rPr>
              <w:t>30</w:t>
            </w:r>
          </w:p>
        </w:tc>
      </w:tr>
      <w:tr w:rsidR="00590FC6" w14:paraId="6BD50F35" w14:textId="77777777">
        <w:trPr>
          <w:trHeight w:val="493"/>
        </w:trPr>
        <w:tc>
          <w:tcPr>
            <w:tcW w:w="5363" w:type="dxa"/>
            <w:tcBorders>
              <w:top w:val="single" w:sz="8" w:space="0" w:color="000000"/>
              <w:bottom w:val="single" w:sz="8" w:space="0" w:color="000000"/>
            </w:tcBorders>
          </w:tcPr>
          <w:p w14:paraId="701AAF1F" w14:textId="77777777" w:rsidR="00590FC6" w:rsidRDefault="00000000">
            <w:pPr>
              <w:pStyle w:val="TableParagraph"/>
              <w:spacing w:before="10"/>
              <w:jc w:val="left"/>
              <w:rPr>
                <w:b/>
              </w:rPr>
            </w:pPr>
            <w:r>
              <w:rPr>
                <w:b/>
              </w:rPr>
              <w:t xml:space="preserve">TOTAL ECTS ECTS ECTS </w:t>
            </w:r>
          </w:p>
        </w:tc>
        <w:tc>
          <w:tcPr>
            <w:tcW w:w="1427" w:type="dxa"/>
            <w:tcBorders>
              <w:top w:val="single" w:sz="8" w:space="0" w:color="000000"/>
              <w:bottom w:val="single" w:sz="8" w:space="0" w:color="000000"/>
            </w:tcBorders>
          </w:tcPr>
          <w:p w14:paraId="4ABD39D0" w14:textId="77777777" w:rsidR="00590FC6" w:rsidRDefault="00590FC6">
            <w:pPr>
              <w:pStyle w:val="TableParagraph"/>
              <w:spacing w:before="0"/>
              <w:ind w:left="0"/>
              <w:jc w:val="left"/>
              <w:rPr>
                <w:rFonts w:ascii="Times New Roman"/>
              </w:rPr>
            </w:pPr>
          </w:p>
        </w:tc>
        <w:tc>
          <w:tcPr>
            <w:tcW w:w="1597" w:type="dxa"/>
            <w:tcBorders>
              <w:top w:val="single" w:sz="8" w:space="0" w:color="000000"/>
              <w:bottom w:val="single" w:sz="8" w:space="0" w:color="000000"/>
            </w:tcBorders>
          </w:tcPr>
          <w:p w14:paraId="585FBCA6" w14:textId="77777777" w:rsidR="00590FC6" w:rsidRDefault="00000000">
            <w:pPr>
              <w:pStyle w:val="TableParagraph"/>
              <w:spacing w:before="10"/>
              <w:ind w:left="13" w:right="1"/>
              <w:rPr>
                <w:b/>
              </w:rPr>
            </w:pPr>
            <w:r>
              <w:rPr>
                <w:b/>
                <w:spacing w:val="-5"/>
              </w:rPr>
              <w:t>120</w:t>
            </w:r>
          </w:p>
        </w:tc>
      </w:tr>
    </w:tbl>
    <w:p w14:paraId="67B55B76" w14:textId="77777777" w:rsidR="00590FC6" w:rsidRDefault="00590FC6">
      <w:pPr>
        <w:pStyle w:val="a3"/>
        <w:spacing w:before="203"/>
        <w:rPr>
          <w:b/>
        </w:rPr>
      </w:pPr>
    </w:p>
    <w:p w14:paraId="3382BDC5" w14:textId="77777777" w:rsidR="00590FC6" w:rsidRPr="00637038" w:rsidRDefault="00000000">
      <w:pPr>
        <w:pStyle w:val="1"/>
        <w:ind w:left="682"/>
        <w:jc w:val="left"/>
        <w:rPr>
          <w:lang w:val="en-US"/>
        </w:rPr>
      </w:pPr>
      <w:r w:rsidRPr="00637038">
        <w:rPr>
          <w:color w:val="2D74B5"/>
          <w:lang w:val="en-US"/>
        </w:rPr>
        <w:t xml:space="preserve">2nd specialization: Infectious diseases - Laboratory Public Health </w:t>
      </w:r>
    </w:p>
    <w:p w14:paraId="39B70ABB" w14:textId="77777777" w:rsidR="00590FC6" w:rsidRDefault="00000000">
      <w:pPr>
        <w:spacing w:before="202"/>
        <w:ind w:left="682"/>
        <w:rPr>
          <w:b/>
        </w:rPr>
      </w:pPr>
      <w:r>
        <w:rPr>
          <w:b/>
          <w:color w:val="2D74B5"/>
        </w:rPr>
        <w:t xml:space="preserve">A΄ semester </w:t>
      </w:r>
    </w:p>
    <w:p w14:paraId="3E236B72" w14:textId="77777777" w:rsidR="00590FC6" w:rsidRDefault="00590FC6">
      <w:pPr>
        <w:pStyle w:val="a3"/>
        <w:spacing w:before="6"/>
        <w:rPr>
          <w:b/>
          <w:sz w:val="16"/>
        </w:rPr>
      </w:pPr>
    </w:p>
    <w:tbl>
      <w:tblPr>
        <w:tblStyle w:val="TableNormal"/>
        <w:tblW w:w="0" w:type="auto"/>
        <w:tblInd w:w="8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60"/>
        <w:gridCol w:w="1433"/>
        <w:gridCol w:w="1591"/>
      </w:tblGrid>
      <w:tr w:rsidR="00590FC6" w14:paraId="19101742" w14:textId="77777777">
        <w:trPr>
          <w:trHeight w:val="494"/>
        </w:trPr>
        <w:tc>
          <w:tcPr>
            <w:tcW w:w="5360" w:type="dxa"/>
            <w:tcBorders>
              <w:bottom w:val="single" w:sz="8" w:space="0" w:color="000000"/>
            </w:tcBorders>
          </w:tcPr>
          <w:p w14:paraId="6FDDC123" w14:textId="77777777" w:rsidR="00590FC6" w:rsidRDefault="00000000">
            <w:pPr>
              <w:pStyle w:val="TableParagraph"/>
              <w:spacing w:before="13"/>
              <w:rPr>
                <w:b/>
              </w:rPr>
            </w:pPr>
            <w:r>
              <w:rPr>
                <w:b/>
                <w:spacing w:val="-2"/>
              </w:rPr>
              <w:t xml:space="preserve">COURSES </w:t>
            </w:r>
          </w:p>
        </w:tc>
        <w:tc>
          <w:tcPr>
            <w:tcW w:w="1433" w:type="dxa"/>
            <w:tcBorders>
              <w:bottom w:val="single" w:sz="8" w:space="0" w:color="000000"/>
            </w:tcBorders>
          </w:tcPr>
          <w:p w14:paraId="29475BEB" w14:textId="77777777" w:rsidR="00590FC6" w:rsidRDefault="00000000">
            <w:pPr>
              <w:pStyle w:val="TableParagraph"/>
              <w:spacing w:before="13"/>
              <w:ind w:left="13"/>
              <w:rPr>
                <w:b/>
              </w:rPr>
            </w:pPr>
            <w:r>
              <w:rPr>
                <w:b/>
                <w:spacing w:val="-2"/>
              </w:rPr>
              <w:t xml:space="preserve">CODE </w:t>
            </w:r>
          </w:p>
        </w:tc>
        <w:tc>
          <w:tcPr>
            <w:tcW w:w="1591" w:type="dxa"/>
            <w:tcBorders>
              <w:bottom w:val="single" w:sz="8" w:space="0" w:color="000000"/>
            </w:tcBorders>
          </w:tcPr>
          <w:p w14:paraId="319E181E" w14:textId="77777777" w:rsidR="00590FC6" w:rsidRDefault="00000000">
            <w:pPr>
              <w:pStyle w:val="TableParagraph"/>
              <w:spacing w:before="13"/>
              <w:ind w:left="18" w:right="2"/>
              <w:rPr>
                <w:b/>
              </w:rPr>
            </w:pPr>
            <w:r>
              <w:rPr>
                <w:b/>
                <w:spacing w:val="-4"/>
              </w:rPr>
              <w:t>ECTS</w:t>
            </w:r>
          </w:p>
        </w:tc>
      </w:tr>
      <w:tr w:rsidR="00590FC6" w14:paraId="7BF73519" w14:textId="77777777">
        <w:trPr>
          <w:trHeight w:val="493"/>
        </w:trPr>
        <w:tc>
          <w:tcPr>
            <w:tcW w:w="5360" w:type="dxa"/>
            <w:tcBorders>
              <w:top w:val="single" w:sz="8" w:space="0" w:color="000000"/>
              <w:bottom w:val="single" w:sz="8" w:space="0" w:color="000000"/>
            </w:tcBorders>
          </w:tcPr>
          <w:p w14:paraId="19590915" w14:textId="77777777" w:rsidR="00590FC6" w:rsidRDefault="00000000">
            <w:pPr>
              <w:pStyle w:val="TableParagraph"/>
              <w:jc w:val="left"/>
            </w:pPr>
            <w:r>
              <w:t xml:space="preserve">Public Health policies </w:t>
            </w:r>
            <w:r>
              <w:rPr>
                <w:spacing w:val="-8"/>
              </w:rPr>
              <w:t xml:space="preserve"> </w:t>
            </w:r>
          </w:p>
        </w:tc>
        <w:tc>
          <w:tcPr>
            <w:tcW w:w="1433" w:type="dxa"/>
            <w:tcBorders>
              <w:top w:val="single" w:sz="8" w:space="0" w:color="000000"/>
              <w:bottom w:val="single" w:sz="8" w:space="0" w:color="000000"/>
            </w:tcBorders>
          </w:tcPr>
          <w:p w14:paraId="07BE36C3" w14:textId="77777777" w:rsidR="00590FC6" w:rsidRDefault="00000000">
            <w:pPr>
              <w:pStyle w:val="TableParagraph"/>
              <w:ind w:left="13" w:right="3"/>
            </w:pPr>
            <w:r>
              <w:rPr>
                <w:spacing w:val="-2"/>
              </w:rPr>
              <w:t xml:space="preserve">PMD101 </w:t>
            </w:r>
          </w:p>
        </w:tc>
        <w:tc>
          <w:tcPr>
            <w:tcW w:w="1591" w:type="dxa"/>
            <w:tcBorders>
              <w:top w:val="single" w:sz="8" w:space="0" w:color="000000"/>
              <w:bottom w:val="single" w:sz="8" w:space="0" w:color="000000"/>
            </w:tcBorders>
          </w:tcPr>
          <w:p w14:paraId="274778EF" w14:textId="77777777" w:rsidR="00590FC6" w:rsidRDefault="00000000">
            <w:pPr>
              <w:pStyle w:val="TableParagraph"/>
              <w:ind w:left="18" w:right="4"/>
            </w:pPr>
            <w:r>
              <w:rPr>
                <w:spacing w:val="-10"/>
              </w:rPr>
              <w:t>6</w:t>
            </w:r>
          </w:p>
        </w:tc>
      </w:tr>
      <w:tr w:rsidR="00590FC6" w14:paraId="29D24597" w14:textId="77777777">
        <w:trPr>
          <w:trHeight w:val="494"/>
        </w:trPr>
        <w:tc>
          <w:tcPr>
            <w:tcW w:w="5360" w:type="dxa"/>
            <w:tcBorders>
              <w:top w:val="single" w:sz="8" w:space="0" w:color="000000"/>
              <w:bottom w:val="single" w:sz="8" w:space="0" w:color="000000"/>
            </w:tcBorders>
          </w:tcPr>
          <w:p w14:paraId="55BCFCD6" w14:textId="77777777" w:rsidR="00590FC6" w:rsidRDefault="00000000">
            <w:pPr>
              <w:pStyle w:val="TableParagraph"/>
              <w:jc w:val="left"/>
            </w:pPr>
            <w:r>
              <w:rPr>
                <w:spacing w:val="-2"/>
              </w:rPr>
              <w:t xml:space="preserve">Epidemiology </w:t>
            </w:r>
          </w:p>
        </w:tc>
        <w:tc>
          <w:tcPr>
            <w:tcW w:w="1433" w:type="dxa"/>
            <w:tcBorders>
              <w:top w:val="single" w:sz="8" w:space="0" w:color="000000"/>
              <w:bottom w:val="single" w:sz="8" w:space="0" w:color="000000"/>
            </w:tcBorders>
          </w:tcPr>
          <w:p w14:paraId="4E3C8837" w14:textId="77777777" w:rsidR="00590FC6" w:rsidRDefault="00000000">
            <w:pPr>
              <w:pStyle w:val="TableParagraph"/>
              <w:ind w:left="13" w:right="3"/>
            </w:pPr>
            <w:r>
              <w:rPr>
                <w:spacing w:val="-2"/>
              </w:rPr>
              <w:t xml:space="preserve">PMSD102 </w:t>
            </w:r>
          </w:p>
        </w:tc>
        <w:tc>
          <w:tcPr>
            <w:tcW w:w="1591" w:type="dxa"/>
            <w:tcBorders>
              <w:top w:val="single" w:sz="8" w:space="0" w:color="000000"/>
              <w:bottom w:val="single" w:sz="8" w:space="0" w:color="000000"/>
            </w:tcBorders>
          </w:tcPr>
          <w:p w14:paraId="03428418" w14:textId="77777777" w:rsidR="00590FC6" w:rsidRDefault="00000000">
            <w:pPr>
              <w:pStyle w:val="TableParagraph"/>
              <w:ind w:left="18" w:right="4"/>
            </w:pPr>
            <w:r>
              <w:rPr>
                <w:spacing w:val="-10"/>
              </w:rPr>
              <w:t>6</w:t>
            </w:r>
          </w:p>
        </w:tc>
      </w:tr>
      <w:tr w:rsidR="00590FC6" w14:paraId="47BC7B86" w14:textId="77777777">
        <w:trPr>
          <w:trHeight w:val="493"/>
        </w:trPr>
        <w:tc>
          <w:tcPr>
            <w:tcW w:w="5360" w:type="dxa"/>
            <w:tcBorders>
              <w:top w:val="single" w:sz="8" w:space="0" w:color="000000"/>
              <w:bottom w:val="single" w:sz="8" w:space="0" w:color="000000"/>
            </w:tcBorders>
          </w:tcPr>
          <w:p w14:paraId="02C48688" w14:textId="77777777" w:rsidR="00590FC6" w:rsidRDefault="00000000">
            <w:pPr>
              <w:pStyle w:val="TableParagraph"/>
              <w:jc w:val="left"/>
            </w:pPr>
            <w:r>
              <w:rPr>
                <w:spacing w:val="-2"/>
              </w:rPr>
              <w:t xml:space="preserve">Biostatistics </w:t>
            </w:r>
          </w:p>
        </w:tc>
        <w:tc>
          <w:tcPr>
            <w:tcW w:w="1433" w:type="dxa"/>
            <w:tcBorders>
              <w:top w:val="single" w:sz="8" w:space="0" w:color="000000"/>
              <w:bottom w:val="single" w:sz="8" w:space="0" w:color="000000"/>
            </w:tcBorders>
          </w:tcPr>
          <w:p w14:paraId="4869BD43" w14:textId="77777777" w:rsidR="00590FC6" w:rsidRDefault="00000000">
            <w:pPr>
              <w:pStyle w:val="TableParagraph"/>
              <w:ind w:left="13" w:right="3"/>
            </w:pPr>
            <w:r>
              <w:rPr>
                <w:spacing w:val="-2"/>
              </w:rPr>
              <w:t xml:space="preserve">PMSD103 </w:t>
            </w:r>
          </w:p>
        </w:tc>
        <w:tc>
          <w:tcPr>
            <w:tcW w:w="1591" w:type="dxa"/>
            <w:tcBorders>
              <w:top w:val="single" w:sz="8" w:space="0" w:color="000000"/>
              <w:bottom w:val="single" w:sz="8" w:space="0" w:color="000000"/>
            </w:tcBorders>
          </w:tcPr>
          <w:p w14:paraId="1B8E937A" w14:textId="77777777" w:rsidR="00590FC6" w:rsidRDefault="00000000">
            <w:pPr>
              <w:pStyle w:val="TableParagraph"/>
              <w:ind w:left="18" w:right="4"/>
            </w:pPr>
            <w:r>
              <w:rPr>
                <w:spacing w:val="-10"/>
              </w:rPr>
              <w:t>6</w:t>
            </w:r>
          </w:p>
        </w:tc>
      </w:tr>
      <w:tr w:rsidR="00590FC6" w14:paraId="67B6AB03" w14:textId="77777777">
        <w:trPr>
          <w:trHeight w:val="496"/>
        </w:trPr>
        <w:tc>
          <w:tcPr>
            <w:tcW w:w="5360" w:type="dxa"/>
            <w:tcBorders>
              <w:top w:val="single" w:sz="8" w:space="0" w:color="000000"/>
              <w:bottom w:val="single" w:sz="8" w:space="0" w:color="000000"/>
            </w:tcBorders>
          </w:tcPr>
          <w:p w14:paraId="24DB931B" w14:textId="77777777" w:rsidR="00590FC6" w:rsidRPr="00637038" w:rsidRDefault="00000000">
            <w:pPr>
              <w:pStyle w:val="TableParagraph"/>
              <w:jc w:val="left"/>
              <w:rPr>
                <w:lang w:val="en-US"/>
              </w:rPr>
            </w:pPr>
            <w:r w:rsidRPr="00637038">
              <w:rPr>
                <w:lang w:val="en-US"/>
              </w:rPr>
              <w:t xml:space="preserve">Methodology of Education &amp; Promotion of Health </w:t>
            </w:r>
            <w:r w:rsidRPr="00637038">
              <w:rPr>
                <w:spacing w:val="-7"/>
                <w:lang w:val="en-US"/>
              </w:rPr>
              <w:t xml:space="preserve"> </w:t>
            </w:r>
            <w:r w:rsidRPr="00637038">
              <w:rPr>
                <w:spacing w:val="-8"/>
                <w:lang w:val="en-US"/>
              </w:rPr>
              <w:t xml:space="preserve"> </w:t>
            </w:r>
            <w:r w:rsidRPr="00637038">
              <w:rPr>
                <w:spacing w:val="-5"/>
                <w:lang w:val="en-US"/>
              </w:rPr>
              <w:t xml:space="preserve"> </w:t>
            </w:r>
          </w:p>
        </w:tc>
        <w:tc>
          <w:tcPr>
            <w:tcW w:w="1433" w:type="dxa"/>
            <w:tcBorders>
              <w:top w:val="single" w:sz="8" w:space="0" w:color="000000"/>
              <w:bottom w:val="single" w:sz="8" w:space="0" w:color="000000"/>
            </w:tcBorders>
          </w:tcPr>
          <w:p w14:paraId="16A73AF8" w14:textId="77777777" w:rsidR="00590FC6" w:rsidRDefault="00000000">
            <w:pPr>
              <w:pStyle w:val="TableParagraph"/>
              <w:ind w:left="13" w:right="3"/>
            </w:pPr>
            <w:r>
              <w:rPr>
                <w:spacing w:val="-2"/>
              </w:rPr>
              <w:t xml:space="preserve">PMSD104 </w:t>
            </w:r>
          </w:p>
        </w:tc>
        <w:tc>
          <w:tcPr>
            <w:tcW w:w="1591" w:type="dxa"/>
            <w:tcBorders>
              <w:top w:val="single" w:sz="8" w:space="0" w:color="000000"/>
              <w:bottom w:val="single" w:sz="8" w:space="0" w:color="000000"/>
            </w:tcBorders>
          </w:tcPr>
          <w:p w14:paraId="288DEC80" w14:textId="77777777" w:rsidR="00590FC6" w:rsidRDefault="00000000">
            <w:pPr>
              <w:pStyle w:val="TableParagraph"/>
              <w:ind w:left="18" w:right="4"/>
            </w:pPr>
            <w:r>
              <w:rPr>
                <w:spacing w:val="-10"/>
              </w:rPr>
              <w:t>6</w:t>
            </w:r>
          </w:p>
        </w:tc>
      </w:tr>
      <w:tr w:rsidR="00590FC6" w14:paraId="738D4000" w14:textId="77777777">
        <w:trPr>
          <w:trHeight w:val="493"/>
        </w:trPr>
        <w:tc>
          <w:tcPr>
            <w:tcW w:w="5360" w:type="dxa"/>
            <w:tcBorders>
              <w:top w:val="single" w:sz="8" w:space="0" w:color="000000"/>
              <w:bottom w:val="single" w:sz="8" w:space="0" w:color="000000"/>
            </w:tcBorders>
          </w:tcPr>
          <w:p w14:paraId="65CB7AFD" w14:textId="77777777" w:rsidR="00590FC6" w:rsidRDefault="00000000">
            <w:pPr>
              <w:pStyle w:val="TableParagraph"/>
              <w:spacing w:before="9"/>
              <w:jc w:val="left"/>
            </w:pPr>
            <w:r>
              <w:t xml:space="preserve">Environment and health </w:t>
            </w:r>
            <w:r>
              <w:rPr>
                <w:spacing w:val="-5"/>
              </w:rPr>
              <w:t xml:space="preserve"> </w:t>
            </w:r>
          </w:p>
        </w:tc>
        <w:tc>
          <w:tcPr>
            <w:tcW w:w="1433" w:type="dxa"/>
            <w:tcBorders>
              <w:top w:val="single" w:sz="8" w:space="0" w:color="000000"/>
              <w:bottom w:val="single" w:sz="8" w:space="0" w:color="000000"/>
            </w:tcBorders>
          </w:tcPr>
          <w:p w14:paraId="4A3A2123" w14:textId="77777777" w:rsidR="00590FC6" w:rsidRDefault="00000000">
            <w:pPr>
              <w:pStyle w:val="TableParagraph"/>
              <w:spacing w:before="9"/>
              <w:ind w:left="13" w:right="3"/>
            </w:pPr>
            <w:r>
              <w:rPr>
                <w:spacing w:val="-2"/>
              </w:rPr>
              <w:t xml:space="preserve">PMSD105 </w:t>
            </w:r>
          </w:p>
        </w:tc>
        <w:tc>
          <w:tcPr>
            <w:tcW w:w="1591" w:type="dxa"/>
            <w:tcBorders>
              <w:top w:val="single" w:sz="8" w:space="0" w:color="000000"/>
              <w:bottom w:val="single" w:sz="8" w:space="0" w:color="000000"/>
            </w:tcBorders>
          </w:tcPr>
          <w:p w14:paraId="331624C4" w14:textId="77777777" w:rsidR="00590FC6" w:rsidRDefault="00000000">
            <w:pPr>
              <w:pStyle w:val="TableParagraph"/>
              <w:spacing w:before="9"/>
              <w:ind w:left="18" w:right="4"/>
            </w:pPr>
            <w:r>
              <w:rPr>
                <w:spacing w:val="-10"/>
              </w:rPr>
              <w:t>6</w:t>
            </w:r>
          </w:p>
        </w:tc>
      </w:tr>
      <w:tr w:rsidR="00590FC6" w14:paraId="7E3D3F78" w14:textId="77777777">
        <w:trPr>
          <w:trHeight w:val="493"/>
        </w:trPr>
        <w:tc>
          <w:tcPr>
            <w:tcW w:w="5360" w:type="dxa"/>
            <w:tcBorders>
              <w:top w:val="single" w:sz="8" w:space="0" w:color="000000"/>
              <w:bottom w:val="single" w:sz="8" w:space="0" w:color="000000"/>
            </w:tcBorders>
          </w:tcPr>
          <w:p w14:paraId="0CDD472D" w14:textId="77777777" w:rsidR="00590FC6" w:rsidRDefault="00000000">
            <w:pPr>
              <w:pStyle w:val="TableParagraph"/>
              <w:spacing w:before="9"/>
              <w:jc w:val="left"/>
              <w:rPr>
                <w:b/>
              </w:rPr>
            </w:pPr>
            <w:r>
              <w:rPr>
                <w:b/>
              </w:rPr>
              <w:t xml:space="preserve">TOTAL ECTS </w:t>
            </w:r>
          </w:p>
        </w:tc>
        <w:tc>
          <w:tcPr>
            <w:tcW w:w="1433" w:type="dxa"/>
            <w:tcBorders>
              <w:top w:val="single" w:sz="8" w:space="0" w:color="000000"/>
              <w:bottom w:val="single" w:sz="8" w:space="0" w:color="000000"/>
            </w:tcBorders>
          </w:tcPr>
          <w:p w14:paraId="2000308A" w14:textId="77777777" w:rsidR="00590FC6" w:rsidRDefault="00590FC6">
            <w:pPr>
              <w:pStyle w:val="TableParagraph"/>
              <w:spacing w:before="0"/>
              <w:ind w:left="0"/>
              <w:jc w:val="left"/>
              <w:rPr>
                <w:rFonts w:ascii="Times New Roman"/>
              </w:rPr>
            </w:pPr>
          </w:p>
        </w:tc>
        <w:tc>
          <w:tcPr>
            <w:tcW w:w="1591" w:type="dxa"/>
            <w:tcBorders>
              <w:top w:val="single" w:sz="8" w:space="0" w:color="000000"/>
              <w:bottom w:val="single" w:sz="8" w:space="0" w:color="000000"/>
            </w:tcBorders>
          </w:tcPr>
          <w:p w14:paraId="4252D189" w14:textId="77777777" w:rsidR="00590FC6" w:rsidRDefault="00000000">
            <w:pPr>
              <w:pStyle w:val="TableParagraph"/>
              <w:spacing w:before="9"/>
              <w:ind w:left="18"/>
              <w:rPr>
                <w:b/>
              </w:rPr>
            </w:pPr>
            <w:r>
              <w:rPr>
                <w:b/>
                <w:spacing w:val="-5"/>
              </w:rPr>
              <w:t>30</w:t>
            </w:r>
          </w:p>
        </w:tc>
      </w:tr>
    </w:tbl>
    <w:p w14:paraId="0EB8E279" w14:textId="77777777" w:rsidR="00590FC6" w:rsidRDefault="00590FC6">
      <w:pPr>
        <w:sectPr w:rsidR="00590FC6">
          <w:pgSz w:w="11910" w:h="16840"/>
          <w:pgMar w:top="1700" w:right="880" w:bottom="1200" w:left="1020" w:header="0" w:footer="1000" w:gutter="0"/>
          <w:cols w:space="720"/>
        </w:sectPr>
      </w:pPr>
    </w:p>
    <w:p w14:paraId="65D4E371" w14:textId="77777777" w:rsidR="00590FC6" w:rsidRDefault="00000000">
      <w:pPr>
        <w:spacing w:before="39"/>
        <w:ind w:left="682"/>
        <w:rPr>
          <w:b/>
        </w:rPr>
      </w:pPr>
      <w:r>
        <w:rPr>
          <w:b/>
          <w:color w:val="2D74B5"/>
        </w:rPr>
        <w:lastRenderedPageBreak/>
        <w:t xml:space="preserve">B΄ semester </w:t>
      </w:r>
    </w:p>
    <w:p w14:paraId="33265BB0" w14:textId="77777777" w:rsidR="00590FC6" w:rsidRDefault="00590FC6">
      <w:pPr>
        <w:pStyle w:val="a3"/>
        <w:spacing w:before="5" w:after="1"/>
        <w:rPr>
          <w:b/>
          <w:sz w:val="16"/>
        </w:rPr>
      </w:pPr>
    </w:p>
    <w:tbl>
      <w:tblPr>
        <w:tblStyle w:val="TableNormal"/>
        <w:tblW w:w="0" w:type="auto"/>
        <w:tblInd w:w="8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36"/>
        <w:gridCol w:w="1462"/>
        <w:gridCol w:w="1586"/>
      </w:tblGrid>
      <w:tr w:rsidR="00590FC6" w14:paraId="2FDB51BD" w14:textId="77777777">
        <w:trPr>
          <w:trHeight w:val="494"/>
        </w:trPr>
        <w:tc>
          <w:tcPr>
            <w:tcW w:w="5336" w:type="dxa"/>
            <w:tcBorders>
              <w:bottom w:val="single" w:sz="8" w:space="0" w:color="000000"/>
            </w:tcBorders>
          </w:tcPr>
          <w:p w14:paraId="61984F85" w14:textId="77777777" w:rsidR="00590FC6" w:rsidRDefault="00000000">
            <w:pPr>
              <w:pStyle w:val="TableParagraph"/>
              <w:spacing w:before="13"/>
            </w:pPr>
            <w:r>
              <w:rPr>
                <w:spacing w:val="-2"/>
              </w:rPr>
              <w:t xml:space="preserve">COURSES </w:t>
            </w:r>
          </w:p>
        </w:tc>
        <w:tc>
          <w:tcPr>
            <w:tcW w:w="1462" w:type="dxa"/>
            <w:tcBorders>
              <w:bottom w:val="single" w:sz="8" w:space="0" w:color="000000"/>
            </w:tcBorders>
          </w:tcPr>
          <w:p w14:paraId="2B2F8054" w14:textId="77777777" w:rsidR="00590FC6" w:rsidRDefault="00000000">
            <w:pPr>
              <w:pStyle w:val="TableParagraph"/>
              <w:spacing w:before="13"/>
              <w:ind w:left="15" w:right="1"/>
            </w:pPr>
            <w:r>
              <w:rPr>
                <w:spacing w:val="-2"/>
              </w:rPr>
              <w:t xml:space="preserve">CODE </w:t>
            </w:r>
          </w:p>
        </w:tc>
        <w:tc>
          <w:tcPr>
            <w:tcW w:w="1586" w:type="dxa"/>
            <w:tcBorders>
              <w:bottom w:val="single" w:sz="8" w:space="0" w:color="000000"/>
            </w:tcBorders>
          </w:tcPr>
          <w:p w14:paraId="585AD647" w14:textId="77777777" w:rsidR="00590FC6" w:rsidRDefault="00000000">
            <w:pPr>
              <w:pStyle w:val="TableParagraph"/>
              <w:spacing w:before="13"/>
              <w:ind w:left="15"/>
            </w:pPr>
            <w:r>
              <w:rPr>
                <w:spacing w:val="-4"/>
              </w:rPr>
              <w:t>ECTS</w:t>
            </w:r>
          </w:p>
        </w:tc>
      </w:tr>
      <w:tr w:rsidR="00590FC6" w14:paraId="7FE659E1" w14:textId="77777777">
        <w:trPr>
          <w:trHeight w:val="495"/>
        </w:trPr>
        <w:tc>
          <w:tcPr>
            <w:tcW w:w="5336" w:type="dxa"/>
            <w:tcBorders>
              <w:top w:val="single" w:sz="8" w:space="0" w:color="000000"/>
              <w:bottom w:val="single" w:sz="8" w:space="0" w:color="000000"/>
            </w:tcBorders>
          </w:tcPr>
          <w:p w14:paraId="0BDB8160" w14:textId="77777777" w:rsidR="00590FC6" w:rsidRDefault="00000000">
            <w:pPr>
              <w:pStyle w:val="TableParagraph"/>
              <w:jc w:val="left"/>
            </w:pPr>
            <w:r>
              <w:t xml:space="preserve">Health </w:t>
            </w:r>
            <w:r>
              <w:rPr>
                <w:spacing w:val="-2"/>
              </w:rPr>
              <w:t xml:space="preserve"> </w:t>
            </w:r>
          </w:p>
        </w:tc>
        <w:tc>
          <w:tcPr>
            <w:tcW w:w="1462" w:type="dxa"/>
            <w:tcBorders>
              <w:top w:val="single" w:sz="8" w:space="0" w:color="000000"/>
              <w:bottom w:val="single" w:sz="8" w:space="0" w:color="000000"/>
            </w:tcBorders>
          </w:tcPr>
          <w:p w14:paraId="7EFEFED0" w14:textId="77777777" w:rsidR="00590FC6" w:rsidRDefault="00000000">
            <w:pPr>
              <w:pStyle w:val="TableParagraph"/>
              <w:ind w:left="15"/>
            </w:pPr>
            <w:r>
              <w:rPr>
                <w:spacing w:val="-2"/>
              </w:rPr>
              <w:t xml:space="preserve">PMSD201 </w:t>
            </w:r>
          </w:p>
        </w:tc>
        <w:tc>
          <w:tcPr>
            <w:tcW w:w="1586" w:type="dxa"/>
            <w:tcBorders>
              <w:top w:val="single" w:sz="8" w:space="0" w:color="000000"/>
              <w:bottom w:val="single" w:sz="8" w:space="0" w:color="000000"/>
            </w:tcBorders>
          </w:tcPr>
          <w:p w14:paraId="17826195" w14:textId="77777777" w:rsidR="00590FC6" w:rsidRDefault="00000000">
            <w:pPr>
              <w:pStyle w:val="TableParagraph"/>
              <w:ind w:left="15" w:right="1"/>
            </w:pPr>
            <w:r>
              <w:rPr>
                <w:spacing w:val="-10"/>
              </w:rPr>
              <w:t>6</w:t>
            </w:r>
          </w:p>
        </w:tc>
      </w:tr>
      <w:tr w:rsidR="00590FC6" w14:paraId="50C86ED1" w14:textId="77777777">
        <w:trPr>
          <w:trHeight w:val="493"/>
        </w:trPr>
        <w:tc>
          <w:tcPr>
            <w:tcW w:w="5336" w:type="dxa"/>
            <w:tcBorders>
              <w:top w:val="single" w:sz="8" w:space="0" w:color="000000"/>
              <w:bottom w:val="single" w:sz="8" w:space="0" w:color="000000"/>
            </w:tcBorders>
          </w:tcPr>
          <w:p w14:paraId="43131B41" w14:textId="77777777" w:rsidR="00590FC6" w:rsidRPr="00637038" w:rsidRDefault="00000000">
            <w:pPr>
              <w:pStyle w:val="TableParagraph"/>
              <w:spacing w:before="9"/>
              <w:jc w:val="left"/>
              <w:rPr>
                <w:lang w:val="en-US"/>
              </w:rPr>
            </w:pPr>
            <w:r w:rsidRPr="00637038">
              <w:rPr>
                <w:lang w:val="en-US"/>
              </w:rPr>
              <w:t xml:space="preserve">Communication strategies in Public Health </w:t>
            </w:r>
            <w:r w:rsidRPr="00637038">
              <w:rPr>
                <w:spacing w:val="-5"/>
                <w:lang w:val="en-US"/>
              </w:rPr>
              <w:t xml:space="preserve"> </w:t>
            </w:r>
            <w:r w:rsidRPr="00637038">
              <w:rPr>
                <w:spacing w:val="-8"/>
                <w:lang w:val="en-US"/>
              </w:rPr>
              <w:t xml:space="preserve"> </w:t>
            </w:r>
            <w:r w:rsidRPr="00637038">
              <w:rPr>
                <w:spacing w:val="-6"/>
                <w:lang w:val="en-US"/>
              </w:rPr>
              <w:t xml:space="preserve"> </w:t>
            </w:r>
          </w:p>
        </w:tc>
        <w:tc>
          <w:tcPr>
            <w:tcW w:w="1462" w:type="dxa"/>
            <w:tcBorders>
              <w:top w:val="single" w:sz="8" w:space="0" w:color="000000"/>
              <w:bottom w:val="single" w:sz="8" w:space="0" w:color="000000"/>
            </w:tcBorders>
          </w:tcPr>
          <w:p w14:paraId="4F0952AC" w14:textId="249CF9F4" w:rsidR="00590FC6" w:rsidRDefault="0094160C">
            <w:pPr>
              <w:pStyle w:val="TableParagraph"/>
              <w:spacing w:before="9"/>
              <w:ind w:left="15"/>
            </w:pPr>
            <w:r w:rsidRPr="0094160C">
              <w:rPr>
                <w:spacing w:val="-2"/>
              </w:rPr>
              <w:t>PMSD</w:t>
            </w:r>
            <w:r w:rsidRPr="0094160C">
              <w:rPr>
                <w:spacing w:val="-2"/>
              </w:rPr>
              <w:t xml:space="preserve"> </w:t>
            </w:r>
            <w:r w:rsidR="00000000">
              <w:rPr>
                <w:spacing w:val="-2"/>
              </w:rPr>
              <w:t xml:space="preserve">202 </w:t>
            </w:r>
          </w:p>
        </w:tc>
        <w:tc>
          <w:tcPr>
            <w:tcW w:w="1586" w:type="dxa"/>
            <w:tcBorders>
              <w:top w:val="single" w:sz="8" w:space="0" w:color="000000"/>
              <w:bottom w:val="single" w:sz="8" w:space="0" w:color="000000"/>
            </w:tcBorders>
          </w:tcPr>
          <w:p w14:paraId="33B563F5" w14:textId="77777777" w:rsidR="00590FC6" w:rsidRDefault="00000000">
            <w:pPr>
              <w:pStyle w:val="TableParagraph"/>
              <w:spacing w:before="9"/>
              <w:ind w:left="15" w:right="1"/>
            </w:pPr>
            <w:r>
              <w:rPr>
                <w:spacing w:val="-10"/>
              </w:rPr>
              <w:t>6</w:t>
            </w:r>
          </w:p>
        </w:tc>
      </w:tr>
      <w:tr w:rsidR="00590FC6" w14:paraId="43DA20CD" w14:textId="77777777">
        <w:trPr>
          <w:trHeight w:val="800"/>
        </w:trPr>
        <w:tc>
          <w:tcPr>
            <w:tcW w:w="5336" w:type="dxa"/>
            <w:tcBorders>
              <w:top w:val="single" w:sz="8" w:space="0" w:color="000000"/>
              <w:bottom w:val="single" w:sz="8" w:space="0" w:color="000000"/>
            </w:tcBorders>
          </w:tcPr>
          <w:p w14:paraId="34502656" w14:textId="77777777" w:rsidR="00590FC6" w:rsidRPr="00637038" w:rsidRDefault="00000000">
            <w:pPr>
              <w:pStyle w:val="TableParagraph"/>
              <w:spacing w:line="273" w:lineRule="auto"/>
              <w:jc w:val="left"/>
              <w:rPr>
                <w:lang w:val="en-US"/>
              </w:rPr>
            </w:pPr>
            <w:r w:rsidRPr="00637038">
              <w:rPr>
                <w:lang w:val="en-US"/>
              </w:rPr>
              <w:t>Strategic Planning &amp; Economic evaluation of Public Health Programs</w:t>
            </w:r>
            <w:r w:rsidRPr="00637038">
              <w:rPr>
                <w:spacing w:val="-10"/>
                <w:lang w:val="en-US"/>
              </w:rPr>
              <w:t xml:space="preserve">  </w:t>
            </w:r>
            <w:r w:rsidRPr="00637038">
              <w:rPr>
                <w:spacing w:val="-9"/>
                <w:lang w:val="en-US"/>
              </w:rPr>
              <w:t xml:space="preserve">  </w:t>
            </w:r>
          </w:p>
        </w:tc>
        <w:tc>
          <w:tcPr>
            <w:tcW w:w="1462" w:type="dxa"/>
            <w:tcBorders>
              <w:top w:val="single" w:sz="8" w:space="0" w:color="000000"/>
              <w:bottom w:val="single" w:sz="8" w:space="0" w:color="000000"/>
            </w:tcBorders>
          </w:tcPr>
          <w:p w14:paraId="01DB85FD" w14:textId="77777777" w:rsidR="00590FC6" w:rsidRDefault="00000000">
            <w:pPr>
              <w:pStyle w:val="TableParagraph"/>
              <w:spacing w:before="163"/>
              <w:ind w:left="15"/>
            </w:pPr>
            <w:r>
              <w:rPr>
                <w:spacing w:val="-2"/>
              </w:rPr>
              <w:t xml:space="preserve">PMSD203 </w:t>
            </w:r>
          </w:p>
        </w:tc>
        <w:tc>
          <w:tcPr>
            <w:tcW w:w="1586" w:type="dxa"/>
            <w:tcBorders>
              <w:top w:val="single" w:sz="8" w:space="0" w:color="000000"/>
              <w:bottom w:val="single" w:sz="8" w:space="0" w:color="000000"/>
            </w:tcBorders>
          </w:tcPr>
          <w:p w14:paraId="5DAFFF18" w14:textId="77777777" w:rsidR="00590FC6" w:rsidRDefault="00000000">
            <w:pPr>
              <w:pStyle w:val="TableParagraph"/>
              <w:spacing w:before="163"/>
              <w:ind w:left="15" w:right="1"/>
            </w:pPr>
            <w:r>
              <w:rPr>
                <w:spacing w:val="-10"/>
              </w:rPr>
              <w:t>6</w:t>
            </w:r>
          </w:p>
        </w:tc>
      </w:tr>
      <w:tr w:rsidR="00590FC6" w14:paraId="7C2ED10A" w14:textId="77777777">
        <w:trPr>
          <w:trHeight w:val="496"/>
        </w:trPr>
        <w:tc>
          <w:tcPr>
            <w:tcW w:w="5336" w:type="dxa"/>
            <w:tcBorders>
              <w:top w:val="single" w:sz="8" w:space="0" w:color="000000"/>
              <w:bottom w:val="single" w:sz="8" w:space="0" w:color="000000"/>
            </w:tcBorders>
          </w:tcPr>
          <w:p w14:paraId="2229243A" w14:textId="77777777" w:rsidR="00590FC6" w:rsidRPr="00637038" w:rsidRDefault="00000000">
            <w:pPr>
              <w:pStyle w:val="TableParagraph"/>
              <w:jc w:val="left"/>
              <w:rPr>
                <w:lang w:val="en-US"/>
              </w:rPr>
            </w:pPr>
            <w:r w:rsidRPr="00637038">
              <w:rPr>
                <w:lang w:val="en-US"/>
              </w:rPr>
              <w:t xml:space="preserve">Bioethics and Law in Public Health policies </w:t>
            </w:r>
            <w:r w:rsidRPr="00637038">
              <w:rPr>
                <w:spacing w:val="-5"/>
                <w:lang w:val="en-US"/>
              </w:rPr>
              <w:t xml:space="preserve"> </w:t>
            </w:r>
            <w:r w:rsidRPr="00637038">
              <w:rPr>
                <w:spacing w:val="-7"/>
                <w:lang w:val="en-US"/>
              </w:rPr>
              <w:t xml:space="preserve"> </w:t>
            </w:r>
            <w:r w:rsidRPr="00637038">
              <w:rPr>
                <w:spacing w:val="-5"/>
                <w:lang w:val="en-US"/>
              </w:rPr>
              <w:t xml:space="preserve"> </w:t>
            </w:r>
            <w:r w:rsidRPr="00637038">
              <w:rPr>
                <w:spacing w:val="-7"/>
                <w:lang w:val="en-US"/>
              </w:rPr>
              <w:t xml:space="preserve"> </w:t>
            </w:r>
            <w:r w:rsidRPr="00637038">
              <w:rPr>
                <w:spacing w:val="-6"/>
                <w:lang w:val="en-US"/>
              </w:rPr>
              <w:t xml:space="preserve"> </w:t>
            </w:r>
          </w:p>
        </w:tc>
        <w:tc>
          <w:tcPr>
            <w:tcW w:w="1462" w:type="dxa"/>
            <w:tcBorders>
              <w:top w:val="single" w:sz="8" w:space="0" w:color="000000"/>
              <w:bottom w:val="single" w:sz="8" w:space="0" w:color="000000"/>
            </w:tcBorders>
          </w:tcPr>
          <w:p w14:paraId="1F5F910D" w14:textId="1835B7D7" w:rsidR="00590FC6" w:rsidRDefault="0094160C">
            <w:pPr>
              <w:pStyle w:val="TableParagraph"/>
              <w:ind w:left="15"/>
            </w:pPr>
            <w:r w:rsidRPr="0094160C">
              <w:rPr>
                <w:spacing w:val="-2"/>
              </w:rPr>
              <w:t>PMSD</w:t>
            </w:r>
            <w:r w:rsidR="00000000">
              <w:rPr>
                <w:spacing w:val="-2"/>
              </w:rPr>
              <w:t xml:space="preserve">204 </w:t>
            </w:r>
          </w:p>
        </w:tc>
        <w:tc>
          <w:tcPr>
            <w:tcW w:w="1586" w:type="dxa"/>
            <w:tcBorders>
              <w:top w:val="single" w:sz="8" w:space="0" w:color="000000"/>
              <w:bottom w:val="single" w:sz="8" w:space="0" w:color="000000"/>
            </w:tcBorders>
          </w:tcPr>
          <w:p w14:paraId="304C5A3E" w14:textId="77777777" w:rsidR="00590FC6" w:rsidRDefault="00000000">
            <w:pPr>
              <w:pStyle w:val="TableParagraph"/>
              <w:ind w:left="15" w:right="1"/>
            </w:pPr>
            <w:r>
              <w:rPr>
                <w:spacing w:val="-10"/>
              </w:rPr>
              <w:t>6</w:t>
            </w:r>
          </w:p>
        </w:tc>
      </w:tr>
      <w:tr w:rsidR="00590FC6" w14:paraId="249B6A51" w14:textId="77777777">
        <w:trPr>
          <w:trHeight w:val="494"/>
        </w:trPr>
        <w:tc>
          <w:tcPr>
            <w:tcW w:w="5336" w:type="dxa"/>
            <w:tcBorders>
              <w:top w:val="single" w:sz="8" w:space="0" w:color="000000"/>
              <w:bottom w:val="single" w:sz="8" w:space="0" w:color="000000"/>
            </w:tcBorders>
          </w:tcPr>
          <w:p w14:paraId="2B1668A4" w14:textId="77777777" w:rsidR="00590FC6" w:rsidRPr="00637038" w:rsidRDefault="00000000">
            <w:pPr>
              <w:pStyle w:val="TableParagraph"/>
              <w:spacing w:before="10"/>
              <w:jc w:val="left"/>
              <w:rPr>
                <w:lang w:val="en-US"/>
              </w:rPr>
            </w:pPr>
            <w:r w:rsidRPr="00637038">
              <w:rPr>
                <w:lang w:val="en-US"/>
              </w:rPr>
              <w:t xml:space="preserve">Structure &amp; Organization of Public Health Laboratories </w:t>
            </w:r>
            <w:r w:rsidRPr="00637038">
              <w:rPr>
                <w:spacing w:val="-8"/>
                <w:lang w:val="en-US"/>
              </w:rPr>
              <w:t xml:space="preserve"> </w:t>
            </w:r>
            <w:r w:rsidRPr="00637038">
              <w:rPr>
                <w:spacing w:val="-5"/>
                <w:lang w:val="en-US"/>
              </w:rPr>
              <w:t xml:space="preserve"> </w:t>
            </w:r>
            <w:r w:rsidRPr="00637038">
              <w:rPr>
                <w:spacing w:val="-7"/>
                <w:lang w:val="en-US"/>
              </w:rPr>
              <w:t xml:space="preserve"> </w:t>
            </w:r>
            <w:r w:rsidRPr="00637038">
              <w:rPr>
                <w:spacing w:val="-6"/>
                <w:lang w:val="en-US"/>
              </w:rPr>
              <w:t xml:space="preserve"> </w:t>
            </w:r>
          </w:p>
        </w:tc>
        <w:tc>
          <w:tcPr>
            <w:tcW w:w="1462" w:type="dxa"/>
            <w:tcBorders>
              <w:top w:val="single" w:sz="8" w:space="0" w:color="000000"/>
              <w:bottom w:val="single" w:sz="8" w:space="0" w:color="000000"/>
            </w:tcBorders>
          </w:tcPr>
          <w:p w14:paraId="15B926BC" w14:textId="77777777" w:rsidR="00590FC6" w:rsidRDefault="00000000">
            <w:pPr>
              <w:pStyle w:val="TableParagraph"/>
              <w:spacing w:before="10"/>
              <w:ind w:left="15" w:right="3"/>
            </w:pPr>
            <w:r>
              <w:rPr>
                <w:spacing w:val="-2"/>
              </w:rPr>
              <w:t xml:space="preserve">PMSDY201 </w:t>
            </w:r>
          </w:p>
        </w:tc>
        <w:tc>
          <w:tcPr>
            <w:tcW w:w="1586" w:type="dxa"/>
            <w:tcBorders>
              <w:top w:val="single" w:sz="8" w:space="0" w:color="000000"/>
              <w:bottom w:val="single" w:sz="8" w:space="0" w:color="000000"/>
            </w:tcBorders>
          </w:tcPr>
          <w:p w14:paraId="7B0FB4E3" w14:textId="77777777" w:rsidR="00590FC6" w:rsidRDefault="00000000">
            <w:pPr>
              <w:pStyle w:val="TableParagraph"/>
              <w:spacing w:before="10"/>
              <w:ind w:left="15" w:right="1"/>
            </w:pPr>
            <w:r>
              <w:rPr>
                <w:spacing w:val="-10"/>
              </w:rPr>
              <w:t>6</w:t>
            </w:r>
          </w:p>
        </w:tc>
      </w:tr>
      <w:tr w:rsidR="00590FC6" w14:paraId="125061A1" w14:textId="77777777">
        <w:trPr>
          <w:trHeight w:val="493"/>
        </w:trPr>
        <w:tc>
          <w:tcPr>
            <w:tcW w:w="5336" w:type="dxa"/>
            <w:tcBorders>
              <w:top w:val="single" w:sz="8" w:space="0" w:color="000000"/>
              <w:left w:val="single" w:sz="6" w:space="0" w:color="A8D08D"/>
              <w:bottom w:val="single" w:sz="8" w:space="0" w:color="A8D08D"/>
              <w:right w:val="single" w:sz="6" w:space="0" w:color="A8D08D"/>
            </w:tcBorders>
          </w:tcPr>
          <w:p w14:paraId="794A7705" w14:textId="77777777" w:rsidR="00590FC6" w:rsidRDefault="00000000">
            <w:pPr>
              <w:pStyle w:val="TableParagraph"/>
              <w:spacing w:before="9"/>
              <w:jc w:val="left"/>
              <w:rPr>
                <w:b/>
              </w:rPr>
            </w:pPr>
            <w:r>
              <w:rPr>
                <w:b/>
              </w:rPr>
              <w:t xml:space="preserve">TOTAL ECTS </w:t>
            </w:r>
          </w:p>
        </w:tc>
        <w:tc>
          <w:tcPr>
            <w:tcW w:w="1462" w:type="dxa"/>
            <w:tcBorders>
              <w:top w:val="single" w:sz="8" w:space="0" w:color="000000"/>
              <w:left w:val="single" w:sz="6" w:space="0" w:color="A8D08D"/>
              <w:bottom w:val="single" w:sz="8" w:space="0" w:color="A8D08D"/>
              <w:right w:val="single" w:sz="6" w:space="0" w:color="A8D08D"/>
            </w:tcBorders>
          </w:tcPr>
          <w:p w14:paraId="38C4F39A" w14:textId="77777777" w:rsidR="00590FC6" w:rsidRDefault="00590FC6">
            <w:pPr>
              <w:pStyle w:val="TableParagraph"/>
              <w:spacing w:before="0"/>
              <w:ind w:left="0"/>
              <w:jc w:val="left"/>
              <w:rPr>
                <w:rFonts w:ascii="Times New Roman"/>
              </w:rPr>
            </w:pPr>
          </w:p>
        </w:tc>
        <w:tc>
          <w:tcPr>
            <w:tcW w:w="1586" w:type="dxa"/>
            <w:tcBorders>
              <w:top w:val="single" w:sz="8" w:space="0" w:color="000000"/>
              <w:left w:val="single" w:sz="6" w:space="0" w:color="A8D08D"/>
              <w:bottom w:val="single" w:sz="8" w:space="0" w:color="A8D08D"/>
              <w:right w:val="single" w:sz="6" w:space="0" w:color="A8D08D"/>
            </w:tcBorders>
          </w:tcPr>
          <w:p w14:paraId="76C22D4A" w14:textId="77777777" w:rsidR="00590FC6" w:rsidRDefault="00000000">
            <w:pPr>
              <w:pStyle w:val="TableParagraph"/>
              <w:spacing w:before="9"/>
              <w:ind w:left="15" w:right="2"/>
              <w:rPr>
                <w:b/>
              </w:rPr>
            </w:pPr>
            <w:r>
              <w:rPr>
                <w:b/>
                <w:spacing w:val="-5"/>
              </w:rPr>
              <w:t>30</w:t>
            </w:r>
          </w:p>
        </w:tc>
      </w:tr>
    </w:tbl>
    <w:p w14:paraId="30BE06C6" w14:textId="77777777" w:rsidR="00590FC6" w:rsidRDefault="00590FC6">
      <w:pPr>
        <w:pStyle w:val="a3"/>
        <w:spacing w:before="199"/>
        <w:rPr>
          <w:b/>
        </w:rPr>
      </w:pPr>
    </w:p>
    <w:p w14:paraId="0516B6FF" w14:textId="77777777" w:rsidR="00590FC6" w:rsidRDefault="00000000">
      <w:pPr>
        <w:ind w:left="682"/>
        <w:rPr>
          <w:b/>
        </w:rPr>
      </w:pPr>
      <w:r>
        <w:rPr>
          <w:b/>
          <w:color w:val="2D74B5"/>
        </w:rPr>
        <w:t xml:space="preserve">C΄ semester </w:t>
      </w:r>
    </w:p>
    <w:p w14:paraId="5376F8AD" w14:textId="77777777" w:rsidR="00590FC6" w:rsidRDefault="00590FC6">
      <w:pPr>
        <w:pStyle w:val="a3"/>
        <w:spacing w:before="9"/>
        <w:rPr>
          <w:b/>
          <w:sz w:val="16"/>
        </w:rPr>
      </w:pPr>
    </w:p>
    <w:tbl>
      <w:tblPr>
        <w:tblStyle w:val="TableNormal"/>
        <w:tblW w:w="0" w:type="auto"/>
        <w:tblInd w:w="8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72"/>
        <w:gridCol w:w="1460"/>
        <w:gridCol w:w="1553"/>
      </w:tblGrid>
      <w:tr w:rsidR="00590FC6" w14:paraId="1D784B5D" w14:textId="77777777">
        <w:trPr>
          <w:trHeight w:val="494"/>
        </w:trPr>
        <w:tc>
          <w:tcPr>
            <w:tcW w:w="5372" w:type="dxa"/>
            <w:tcBorders>
              <w:bottom w:val="single" w:sz="8" w:space="0" w:color="000000"/>
            </w:tcBorders>
          </w:tcPr>
          <w:p w14:paraId="162EECDA" w14:textId="77777777" w:rsidR="00590FC6" w:rsidRDefault="00000000">
            <w:pPr>
              <w:pStyle w:val="TableParagraph"/>
              <w:spacing w:before="11"/>
              <w:ind w:left="16"/>
              <w:rPr>
                <w:b/>
              </w:rPr>
            </w:pPr>
            <w:r>
              <w:rPr>
                <w:b/>
                <w:spacing w:val="-2"/>
              </w:rPr>
              <w:t xml:space="preserve">COURSES </w:t>
            </w:r>
          </w:p>
        </w:tc>
        <w:tc>
          <w:tcPr>
            <w:tcW w:w="1460" w:type="dxa"/>
            <w:tcBorders>
              <w:bottom w:val="single" w:sz="8" w:space="0" w:color="000000"/>
            </w:tcBorders>
          </w:tcPr>
          <w:p w14:paraId="21411F2B" w14:textId="77777777" w:rsidR="00590FC6" w:rsidRDefault="00000000">
            <w:pPr>
              <w:pStyle w:val="TableParagraph"/>
              <w:spacing w:before="11"/>
              <w:rPr>
                <w:b/>
              </w:rPr>
            </w:pPr>
            <w:r>
              <w:rPr>
                <w:b/>
                <w:spacing w:val="-2"/>
              </w:rPr>
              <w:t xml:space="preserve">CODE </w:t>
            </w:r>
          </w:p>
        </w:tc>
        <w:tc>
          <w:tcPr>
            <w:tcW w:w="1553" w:type="dxa"/>
            <w:tcBorders>
              <w:bottom w:val="single" w:sz="8" w:space="0" w:color="000000"/>
            </w:tcBorders>
          </w:tcPr>
          <w:p w14:paraId="5A558265" w14:textId="77777777" w:rsidR="00590FC6" w:rsidRDefault="00000000">
            <w:pPr>
              <w:pStyle w:val="TableParagraph"/>
              <w:spacing w:before="11"/>
              <w:ind w:left="16" w:right="2"/>
              <w:rPr>
                <w:b/>
              </w:rPr>
            </w:pPr>
            <w:r>
              <w:rPr>
                <w:b/>
                <w:spacing w:val="-4"/>
              </w:rPr>
              <w:t>ECTS</w:t>
            </w:r>
          </w:p>
        </w:tc>
      </w:tr>
      <w:tr w:rsidR="00590FC6" w14:paraId="15136C50" w14:textId="77777777">
        <w:trPr>
          <w:trHeight w:val="505"/>
        </w:trPr>
        <w:tc>
          <w:tcPr>
            <w:tcW w:w="5372" w:type="dxa"/>
            <w:tcBorders>
              <w:top w:val="single" w:sz="8" w:space="0" w:color="000000"/>
              <w:bottom w:val="single" w:sz="8" w:space="0" w:color="000000"/>
            </w:tcBorders>
          </w:tcPr>
          <w:p w14:paraId="2AEFED21" w14:textId="77777777" w:rsidR="00590FC6" w:rsidRDefault="00000000">
            <w:pPr>
              <w:pStyle w:val="TableParagraph"/>
              <w:spacing w:before="17"/>
              <w:jc w:val="left"/>
            </w:pPr>
            <w:r>
              <w:t xml:space="preserve">Methodology of Epidemiology </w:t>
            </w:r>
            <w:r>
              <w:rPr>
                <w:spacing w:val="-13"/>
              </w:rPr>
              <w:t xml:space="preserve"> </w:t>
            </w:r>
          </w:p>
        </w:tc>
        <w:tc>
          <w:tcPr>
            <w:tcW w:w="1460" w:type="dxa"/>
            <w:tcBorders>
              <w:top w:val="single" w:sz="8" w:space="0" w:color="000000"/>
              <w:bottom w:val="single" w:sz="8" w:space="0" w:color="000000"/>
            </w:tcBorders>
          </w:tcPr>
          <w:p w14:paraId="5168C342" w14:textId="77777777" w:rsidR="00590FC6" w:rsidRDefault="00000000">
            <w:pPr>
              <w:pStyle w:val="TableParagraph"/>
              <w:spacing w:before="17"/>
              <w:ind w:right="2"/>
            </w:pPr>
            <w:r>
              <w:rPr>
                <w:spacing w:val="-2"/>
              </w:rPr>
              <w:t xml:space="preserve">PMSD302 </w:t>
            </w:r>
          </w:p>
        </w:tc>
        <w:tc>
          <w:tcPr>
            <w:tcW w:w="1553" w:type="dxa"/>
            <w:tcBorders>
              <w:top w:val="single" w:sz="8" w:space="0" w:color="000000"/>
              <w:bottom w:val="single" w:sz="8" w:space="0" w:color="000000"/>
            </w:tcBorders>
          </w:tcPr>
          <w:p w14:paraId="3B17A4A0" w14:textId="77777777" w:rsidR="00590FC6" w:rsidRDefault="00000000">
            <w:pPr>
              <w:pStyle w:val="TableParagraph"/>
              <w:spacing w:before="17"/>
              <w:ind w:left="16" w:right="3"/>
            </w:pPr>
            <w:r>
              <w:rPr>
                <w:spacing w:val="-10"/>
              </w:rPr>
              <w:t>6</w:t>
            </w:r>
          </w:p>
        </w:tc>
      </w:tr>
      <w:tr w:rsidR="00590FC6" w14:paraId="46D15BC0" w14:textId="77777777">
        <w:trPr>
          <w:trHeight w:val="801"/>
        </w:trPr>
        <w:tc>
          <w:tcPr>
            <w:tcW w:w="5372" w:type="dxa"/>
            <w:tcBorders>
              <w:top w:val="single" w:sz="8" w:space="0" w:color="000000"/>
              <w:bottom w:val="single" w:sz="8" w:space="0" w:color="000000"/>
            </w:tcBorders>
          </w:tcPr>
          <w:p w14:paraId="252EF8E7" w14:textId="77777777" w:rsidR="00590FC6" w:rsidRPr="00637038" w:rsidRDefault="00000000">
            <w:pPr>
              <w:pStyle w:val="TableParagraph"/>
              <w:spacing w:line="276" w:lineRule="auto"/>
              <w:jc w:val="left"/>
              <w:rPr>
                <w:lang w:val="en-US"/>
              </w:rPr>
            </w:pPr>
            <w:r w:rsidRPr="00637038">
              <w:rPr>
                <w:lang w:val="en-US"/>
              </w:rPr>
              <w:t>Molecular Epidemiology of sexually transmitted diseases</w:t>
            </w:r>
            <w:r w:rsidRPr="00637038">
              <w:rPr>
                <w:spacing w:val="-10"/>
                <w:lang w:val="en-US"/>
              </w:rPr>
              <w:t xml:space="preserve"> </w:t>
            </w:r>
            <w:r w:rsidRPr="00637038">
              <w:rPr>
                <w:spacing w:val="-12"/>
                <w:lang w:val="en-US"/>
              </w:rPr>
              <w:t xml:space="preserve"> </w:t>
            </w:r>
            <w:r w:rsidRPr="00637038">
              <w:rPr>
                <w:spacing w:val="-10"/>
                <w:lang w:val="en-US"/>
              </w:rPr>
              <w:t xml:space="preserve"> </w:t>
            </w:r>
            <w:r w:rsidRPr="00637038">
              <w:rPr>
                <w:spacing w:val="-9"/>
                <w:lang w:val="en-US"/>
              </w:rPr>
              <w:t xml:space="preserve"> </w:t>
            </w:r>
          </w:p>
        </w:tc>
        <w:tc>
          <w:tcPr>
            <w:tcW w:w="1460" w:type="dxa"/>
            <w:tcBorders>
              <w:top w:val="single" w:sz="8" w:space="0" w:color="000000"/>
              <w:bottom w:val="single" w:sz="8" w:space="0" w:color="000000"/>
            </w:tcBorders>
          </w:tcPr>
          <w:p w14:paraId="160F8678" w14:textId="77777777" w:rsidR="00590FC6" w:rsidRDefault="00000000">
            <w:pPr>
              <w:pStyle w:val="TableParagraph"/>
              <w:spacing w:before="163"/>
              <w:ind w:right="5"/>
            </w:pPr>
            <w:r>
              <w:rPr>
                <w:spacing w:val="-2"/>
              </w:rPr>
              <w:t xml:space="preserve">PMSDY301 </w:t>
            </w:r>
          </w:p>
        </w:tc>
        <w:tc>
          <w:tcPr>
            <w:tcW w:w="1553" w:type="dxa"/>
            <w:tcBorders>
              <w:top w:val="single" w:sz="8" w:space="0" w:color="000000"/>
              <w:bottom w:val="single" w:sz="8" w:space="0" w:color="000000"/>
            </w:tcBorders>
          </w:tcPr>
          <w:p w14:paraId="6CA6672F" w14:textId="77777777" w:rsidR="00590FC6" w:rsidRDefault="00000000">
            <w:pPr>
              <w:pStyle w:val="TableParagraph"/>
              <w:spacing w:before="163"/>
              <w:ind w:left="16" w:right="3"/>
            </w:pPr>
            <w:r>
              <w:rPr>
                <w:spacing w:val="-10"/>
              </w:rPr>
              <w:t>6</w:t>
            </w:r>
          </w:p>
        </w:tc>
      </w:tr>
      <w:tr w:rsidR="00590FC6" w14:paraId="252EEF3E" w14:textId="77777777">
        <w:trPr>
          <w:trHeight w:val="493"/>
        </w:trPr>
        <w:tc>
          <w:tcPr>
            <w:tcW w:w="5372" w:type="dxa"/>
            <w:tcBorders>
              <w:top w:val="single" w:sz="8" w:space="0" w:color="000000"/>
              <w:bottom w:val="single" w:sz="8" w:space="0" w:color="000000"/>
            </w:tcBorders>
          </w:tcPr>
          <w:p w14:paraId="68B9C152" w14:textId="77777777" w:rsidR="00590FC6" w:rsidRPr="00637038" w:rsidRDefault="00000000">
            <w:pPr>
              <w:pStyle w:val="TableParagraph"/>
              <w:jc w:val="left"/>
              <w:rPr>
                <w:lang w:val="en-US"/>
              </w:rPr>
            </w:pPr>
            <w:r w:rsidRPr="00637038">
              <w:rPr>
                <w:lang w:val="en-US"/>
              </w:rPr>
              <w:t xml:space="preserve">Surveillance of food-borne &amp; water-borne infectious diseases </w:t>
            </w:r>
            <w:r w:rsidRPr="00637038">
              <w:rPr>
                <w:spacing w:val="-8"/>
                <w:lang w:val="en-US"/>
              </w:rPr>
              <w:t xml:space="preserve"> </w:t>
            </w:r>
            <w:r w:rsidRPr="00637038">
              <w:rPr>
                <w:spacing w:val="-9"/>
                <w:lang w:val="en-US"/>
              </w:rPr>
              <w:t xml:space="preserve"> </w:t>
            </w:r>
            <w:r w:rsidRPr="00637038">
              <w:rPr>
                <w:spacing w:val="-5"/>
                <w:lang w:val="en-US"/>
              </w:rPr>
              <w:t xml:space="preserve"> </w:t>
            </w:r>
          </w:p>
        </w:tc>
        <w:tc>
          <w:tcPr>
            <w:tcW w:w="1460" w:type="dxa"/>
            <w:tcBorders>
              <w:top w:val="single" w:sz="8" w:space="0" w:color="000000"/>
              <w:bottom w:val="single" w:sz="8" w:space="0" w:color="000000"/>
            </w:tcBorders>
          </w:tcPr>
          <w:p w14:paraId="393A4832" w14:textId="77777777" w:rsidR="00590FC6" w:rsidRDefault="00000000">
            <w:pPr>
              <w:pStyle w:val="TableParagraph"/>
              <w:ind w:right="5"/>
            </w:pPr>
            <w:r>
              <w:rPr>
                <w:spacing w:val="-2"/>
              </w:rPr>
              <w:t xml:space="preserve">PMSDY302 </w:t>
            </w:r>
          </w:p>
        </w:tc>
        <w:tc>
          <w:tcPr>
            <w:tcW w:w="1553" w:type="dxa"/>
            <w:tcBorders>
              <w:top w:val="single" w:sz="8" w:space="0" w:color="000000"/>
              <w:bottom w:val="single" w:sz="8" w:space="0" w:color="000000"/>
            </w:tcBorders>
          </w:tcPr>
          <w:p w14:paraId="0BF0851A" w14:textId="77777777" w:rsidR="00590FC6" w:rsidRDefault="00000000">
            <w:pPr>
              <w:pStyle w:val="TableParagraph"/>
              <w:ind w:left="16" w:right="3"/>
            </w:pPr>
            <w:r>
              <w:rPr>
                <w:spacing w:val="-10"/>
              </w:rPr>
              <w:t>6</w:t>
            </w:r>
          </w:p>
        </w:tc>
      </w:tr>
      <w:tr w:rsidR="00590FC6" w14:paraId="05DAF793" w14:textId="77777777">
        <w:trPr>
          <w:trHeight w:val="803"/>
        </w:trPr>
        <w:tc>
          <w:tcPr>
            <w:tcW w:w="5372" w:type="dxa"/>
            <w:tcBorders>
              <w:top w:val="single" w:sz="8" w:space="0" w:color="000000"/>
              <w:bottom w:val="single" w:sz="8" w:space="0" w:color="000000"/>
            </w:tcBorders>
          </w:tcPr>
          <w:p w14:paraId="149CEB3A" w14:textId="77777777" w:rsidR="00590FC6" w:rsidRPr="00637038" w:rsidRDefault="00000000">
            <w:pPr>
              <w:pStyle w:val="TableParagraph"/>
              <w:spacing w:before="14" w:line="273" w:lineRule="auto"/>
              <w:jc w:val="left"/>
              <w:rPr>
                <w:lang w:val="en-US"/>
              </w:rPr>
            </w:pPr>
            <w:r w:rsidRPr="00637038">
              <w:rPr>
                <w:lang w:val="en-US"/>
              </w:rPr>
              <w:t>Molecular Epidemiology of antimicrobial resistance to antibiotics and hospital infections</w:t>
            </w:r>
            <w:r w:rsidRPr="00637038">
              <w:rPr>
                <w:spacing w:val="-8"/>
                <w:lang w:val="en-US"/>
              </w:rPr>
              <w:t xml:space="preserve"> </w:t>
            </w:r>
            <w:r w:rsidRPr="00637038">
              <w:rPr>
                <w:spacing w:val="-11"/>
                <w:lang w:val="en-US"/>
              </w:rPr>
              <w:t xml:space="preserve"> </w:t>
            </w:r>
            <w:r w:rsidRPr="00637038">
              <w:rPr>
                <w:spacing w:val="-7"/>
                <w:lang w:val="en-US"/>
              </w:rPr>
              <w:t xml:space="preserve">  </w:t>
            </w:r>
            <w:r w:rsidRPr="00637038">
              <w:rPr>
                <w:spacing w:val="-9"/>
                <w:lang w:val="en-US"/>
              </w:rPr>
              <w:t xml:space="preserve"> </w:t>
            </w:r>
          </w:p>
        </w:tc>
        <w:tc>
          <w:tcPr>
            <w:tcW w:w="1460" w:type="dxa"/>
            <w:tcBorders>
              <w:top w:val="single" w:sz="8" w:space="0" w:color="000000"/>
              <w:bottom w:val="single" w:sz="8" w:space="0" w:color="000000"/>
            </w:tcBorders>
          </w:tcPr>
          <w:p w14:paraId="62F8D168" w14:textId="77777777" w:rsidR="00590FC6" w:rsidRDefault="00000000">
            <w:pPr>
              <w:pStyle w:val="TableParagraph"/>
              <w:spacing w:before="165"/>
              <w:ind w:right="5"/>
            </w:pPr>
            <w:r>
              <w:rPr>
                <w:spacing w:val="-2"/>
              </w:rPr>
              <w:t xml:space="preserve">PMSDY303 </w:t>
            </w:r>
          </w:p>
        </w:tc>
        <w:tc>
          <w:tcPr>
            <w:tcW w:w="1553" w:type="dxa"/>
            <w:tcBorders>
              <w:top w:val="single" w:sz="8" w:space="0" w:color="000000"/>
              <w:bottom w:val="single" w:sz="8" w:space="0" w:color="000000"/>
            </w:tcBorders>
          </w:tcPr>
          <w:p w14:paraId="7E866B9A" w14:textId="77777777" w:rsidR="00590FC6" w:rsidRDefault="00000000">
            <w:pPr>
              <w:pStyle w:val="TableParagraph"/>
              <w:spacing w:before="165"/>
              <w:ind w:left="16" w:right="3"/>
            </w:pPr>
            <w:r>
              <w:rPr>
                <w:spacing w:val="-10"/>
              </w:rPr>
              <w:t>6</w:t>
            </w:r>
          </w:p>
        </w:tc>
      </w:tr>
      <w:tr w:rsidR="00590FC6" w14:paraId="51B5344B" w14:textId="77777777">
        <w:trPr>
          <w:trHeight w:val="1112"/>
        </w:trPr>
        <w:tc>
          <w:tcPr>
            <w:tcW w:w="5372" w:type="dxa"/>
            <w:tcBorders>
              <w:top w:val="single" w:sz="8" w:space="0" w:color="000000"/>
              <w:bottom w:val="single" w:sz="8" w:space="0" w:color="000000"/>
            </w:tcBorders>
          </w:tcPr>
          <w:p w14:paraId="3C5862FF" w14:textId="5E72508F" w:rsidR="00590FC6" w:rsidRPr="00637038" w:rsidRDefault="00000000">
            <w:pPr>
              <w:pStyle w:val="TableParagraph"/>
              <w:spacing w:before="14"/>
              <w:jc w:val="left"/>
              <w:rPr>
                <w:lang w:val="en-US"/>
              </w:rPr>
            </w:pPr>
            <w:r w:rsidRPr="00637038">
              <w:rPr>
                <w:lang w:val="en-US"/>
              </w:rPr>
              <w:t>Surveillance of parasitic &amp; Tropic</w:t>
            </w:r>
            <w:r w:rsidR="0094160C">
              <w:rPr>
                <w:lang w:val="en-US"/>
              </w:rPr>
              <w:t xml:space="preserve">al </w:t>
            </w:r>
            <w:r w:rsidRPr="00637038">
              <w:rPr>
                <w:lang w:val="en-US"/>
              </w:rPr>
              <w:t>diseases</w:t>
            </w:r>
            <w:r w:rsidRPr="00637038">
              <w:rPr>
                <w:spacing w:val="-2"/>
                <w:lang w:val="en-US"/>
              </w:rPr>
              <w:t xml:space="preserve">, </w:t>
            </w:r>
          </w:p>
          <w:p w14:paraId="25DAAB01" w14:textId="77777777" w:rsidR="00590FC6" w:rsidRPr="00637038" w:rsidRDefault="00000000">
            <w:pPr>
              <w:pStyle w:val="TableParagraph"/>
              <w:spacing w:before="39" w:line="273" w:lineRule="auto"/>
              <w:jc w:val="left"/>
              <w:rPr>
                <w:lang w:val="en-US"/>
              </w:rPr>
            </w:pPr>
            <w:r w:rsidRPr="00637038">
              <w:rPr>
                <w:lang w:val="en-US"/>
              </w:rPr>
              <w:t>Zoonoses and diseases transmitted by</w:t>
            </w:r>
            <w:r w:rsidRPr="00637038">
              <w:rPr>
                <w:spacing w:val="-11"/>
                <w:lang w:val="en-US"/>
              </w:rPr>
              <w:t xml:space="preserve"> </w:t>
            </w:r>
            <w:r w:rsidRPr="00637038">
              <w:rPr>
                <w:spacing w:val="-9"/>
                <w:lang w:val="en-US"/>
              </w:rPr>
              <w:t xml:space="preserve"> </w:t>
            </w:r>
            <w:r w:rsidRPr="00637038">
              <w:rPr>
                <w:spacing w:val="-10"/>
                <w:lang w:val="en-US"/>
              </w:rPr>
              <w:t xml:space="preserve"> </w:t>
            </w:r>
            <w:r w:rsidRPr="00637038">
              <w:rPr>
                <w:spacing w:val="-11"/>
                <w:lang w:val="en-US"/>
              </w:rPr>
              <w:t xml:space="preserve"> </w:t>
            </w:r>
            <w:r w:rsidRPr="00637038">
              <w:rPr>
                <w:spacing w:val="-2"/>
                <w:lang w:val="en-US"/>
              </w:rPr>
              <w:t xml:space="preserve">vectors </w:t>
            </w:r>
          </w:p>
        </w:tc>
        <w:tc>
          <w:tcPr>
            <w:tcW w:w="1460" w:type="dxa"/>
            <w:tcBorders>
              <w:top w:val="single" w:sz="8" w:space="0" w:color="000000"/>
              <w:bottom w:val="single" w:sz="8" w:space="0" w:color="000000"/>
            </w:tcBorders>
          </w:tcPr>
          <w:p w14:paraId="50DEFB16" w14:textId="77777777" w:rsidR="00590FC6" w:rsidRPr="00637038" w:rsidRDefault="00590FC6">
            <w:pPr>
              <w:pStyle w:val="TableParagraph"/>
              <w:spacing w:before="50"/>
              <w:ind w:left="0"/>
              <w:jc w:val="left"/>
              <w:rPr>
                <w:b/>
                <w:lang w:val="en-US"/>
              </w:rPr>
            </w:pPr>
          </w:p>
          <w:p w14:paraId="15535DE7" w14:textId="77777777" w:rsidR="00590FC6" w:rsidRDefault="00000000">
            <w:pPr>
              <w:pStyle w:val="TableParagraph"/>
              <w:spacing w:before="0"/>
              <w:ind w:right="5"/>
            </w:pPr>
            <w:r>
              <w:rPr>
                <w:spacing w:val="-2"/>
              </w:rPr>
              <w:t xml:space="preserve">PMSDY304 </w:t>
            </w:r>
          </w:p>
        </w:tc>
        <w:tc>
          <w:tcPr>
            <w:tcW w:w="1553" w:type="dxa"/>
            <w:tcBorders>
              <w:top w:val="single" w:sz="8" w:space="0" w:color="000000"/>
              <w:bottom w:val="single" w:sz="8" w:space="0" w:color="000000"/>
            </w:tcBorders>
          </w:tcPr>
          <w:p w14:paraId="3A461167" w14:textId="77777777" w:rsidR="00590FC6" w:rsidRDefault="00590FC6">
            <w:pPr>
              <w:pStyle w:val="TableParagraph"/>
              <w:spacing w:before="50"/>
              <w:ind w:left="0"/>
              <w:jc w:val="left"/>
              <w:rPr>
                <w:b/>
              </w:rPr>
            </w:pPr>
          </w:p>
          <w:p w14:paraId="2D1675E2" w14:textId="77777777" w:rsidR="00590FC6" w:rsidRDefault="00000000">
            <w:pPr>
              <w:pStyle w:val="TableParagraph"/>
              <w:spacing w:before="0"/>
              <w:ind w:left="16" w:right="3"/>
            </w:pPr>
            <w:r>
              <w:rPr>
                <w:spacing w:val="-10"/>
              </w:rPr>
              <w:t>6</w:t>
            </w:r>
          </w:p>
        </w:tc>
      </w:tr>
      <w:tr w:rsidR="00590FC6" w14:paraId="52DC9993" w14:textId="77777777">
        <w:trPr>
          <w:trHeight w:val="493"/>
        </w:trPr>
        <w:tc>
          <w:tcPr>
            <w:tcW w:w="5372" w:type="dxa"/>
            <w:tcBorders>
              <w:top w:val="single" w:sz="8" w:space="0" w:color="000000"/>
              <w:bottom w:val="single" w:sz="8" w:space="0" w:color="000000"/>
            </w:tcBorders>
          </w:tcPr>
          <w:p w14:paraId="2FA40F3E" w14:textId="77777777" w:rsidR="00590FC6" w:rsidRDefault="00000000">
            <w:pPr>
              <w:pStyle w:val="TableParagraph"/>
              <w:spacing w:before="9"/>
              <w:jc w:val="left"/>
              <w:rPr>
                <w:b/>
              </w:rPr>
            </w:pPr>
            <w:r>
              <w:rPr>
                <w:b/>
              </w:rPr>
              <w:t xml:space="preserve">TOTAL ECTS </w:t>
            </w:r>
          </w:p>
        </w:tc>
        <w:tc>
          <w:tcPr>
            <w:tcW w:w="1460" w:type="dxa"/>
            <w:tcBorders>
              <w:top w:val="single" w:sz="8" w:space="0" w:color="000000"/>
              <w:bottom w:val="single" w:sz="8" w:space="0" w:color="000000"/>
            </w:tcBorders>
          </w:tcPr>
          <w:p w14:paraId="43E989E0" w14:textId="77777777" w:rsidR="00590FC6" w:rsidRDefault="00590FC6">
            <w:pPr>
              <w:pStyle w:val="TableParagraph"/>
              <w:spacing w:before="0"/>
              <w:ind w:left="0"/>
              <w:jc w:val="left"/>
              <w:rPr>
                <w:rFonts w:ascii="Times New Roman"/>
              </w:rPr>
            </w:pPr>
          </w:p>
        </w:tc>
        <w:tc>
          <w:tcPr>
            <w:tcW w:w="1553" w:type="dxa"/>
            <w:tcBorders>
              <w:top w:val="single" w:sz="8" w:space="0" w:color="000000"/>
              <w:bottom w:val="single" w:sz="8" w:space="0" w:color="000000"/>
            </w:tcBorders>
          </w:tcPr>
          <w:p w14:paraId="715B33BC" w14:textId="77777777" w:rsidR="00590FC6" w:rsidRDefault="00000000">
            <w:pPr>
              <w:pStyle w:val="TableParagraph"/>
              <w:spacing w:before="9"/>
              <w:ind w:left="16"/>
              <w:rPr>
                <w:b/>
              </w:rPr>
            </w:pPr>
            <w:r>
              <w:rPr>
                <w:b/>
                <w:spacing w:val="-5"/>
              </w:rPr>
              <w:t>30</w:t>
            </w:r>
          </w:p>
        </w:tc>
      </w:tr>
    </w:tbl>
    <w:p w14:paraId="73FC73FE" w14:textId="77777777" w:rsidR="00590FC6" w:rsidRDefault="00590FC6">
      <w:pPr>
        <w:pStyle w:val="a3"/>
        <w:spacing w:before="41"/>
        <w:rPr>
          <w:b/>
        </w:rPr>
      </w:pPr>
    </w:p>
    <w:p w14:paraId="36FABE13" w14:textId="77777777" w:rsidR="00590FC6" w:rsidRDefault="00000000">
      <w:pPr>
        <w:ind w:left="682"/>
        <w:rPr>
          <w:b/>
        </w:rPr>
      </w:pPr>
      <w:r>
        <w:rPr>
          <w:b/>
          <w:color w:val="2D74B5"/>
        </w:rPr>
        <w:t xml:space="preserve">D´ semester </w:t>
      </w:r>
    </w:p>
    <w:p w14:paraId="4C5AC0D5" w14:textId="77777777" w:rsidR="00590FC6" w:rsidRDefault="00590FC6">
      <w:pPr>
        <w:pStyle w:val="a3"/>
        <w:spacing w:before="6"/>
        <w:rPr>
          <w:b/>
          <w:sz w:val="16"/>
        </w:rPr>
      </w:pPr>
    </w:p>
    <w:tbl>
      <w:tblPr>
        <w:tblStyle w:val="TableNormal"/>
        <w:tblW w:w="0" w:type="auto"/>
        <w:tblInd w:w="8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63"/>
        <w:gridCol w:w="1427"/>
        <w:gridCol w:w="1597"/>
      </w:tblGrid>
      <w:tr w:rsidR="00590FC6" w14:paraId="09546FAC" w14:textId="77777777">
        <w:trPr>
          <w:trHeight w:val="566"/>
        </w:trPr>
        <w:tc>
          <w:tcPr>
            <w:tcW w:w="5363" w:type="dxa"/>
            <w:tcBorders>
              <w:bottom w:val="single" w:sz="8" w:space="0" w:color="000000"/>
            </w:tcBorders>
          </w:tcPr>
          <w:p w14:paraId="50A494BA" w14:textId="77777777" w:rsidR="00590FC6" w:rsidRDefault="00000000">
            <w:pPr>
              <w:pStyle w:val="TableParagraph"/>
              <w:spacing w:before="47"/>
              <w:ind w:left="16"/>
            </w:pPr>
            <w:r>
              <w:rPr>
                <w:spacing w:val="-2"/>
              </w:rPr>
              <w:t xml:space="preserve">COURSES </w:t>
            </w:r>
          </w:p>
        </w:tc>
        <w:tc>
          <w:tcPr>
            <w:tcW w:w="1427" w:type="dxa"/>
            <w:tcBorders>
              <w:bottom w:val="single" w:sz="8" w:space="0" w:color="000000"/>
            </w:tcBorders>
          </w:tcPr>
          <w:p w14:paraId="54EA8C3F" w14:textId="77777777" w:rsidR="00590FC6" w:rsidRDefault="00000000">
            <w:pPr>
              <w:pStyle w:val="TableParagraph"/>
              <w:spacing w:before="47"/>
              <w:ind w:left="13" w:right="3"/>
            </w:pPr>
            <w:r>
              <w:rPr>
                <w:spacing w:val="-2"/>
              </w:rPr>
              <w:t xml:space="preserve">CODE </w:t>
            </w:r>
          </w:p>
        </w:tc>
        <w:tc>
          <w:tcPr>
            <w:tcW w:w="1597" w:type="dxa"/>
            <w:tcBorders>
              <w:bottom w:val="single" w:sz="8" w:space="0" w:color="000000"/>
            </w:tcBorders>
          </w:tcPr>
          <w:p w14:paraId="45131D36" w14:textId="77777777" w:rsidR="00590FC6" w:rsidRDefault="00000000">
            <w:pPr>
              <w:pStyle w:val="TableParagraph"/>
              <w:spacing w:before="47"/>
              <w:ind w:left="13" w:right="3"/>
            </w:pPr>
            <w:r>
              <w:rPr>
                <w:spacing w:val="-4"/>
              </w:rPr>
              <w:t>ECTS</w:t>
            </w:r>
          </w:p>
        </w:tc>
      </w:tr>
      <w:tr w:rsidR="00590FC6" w14:paraId="02383616" w14:textId="77777777">
        <w:trPr>
          <w:trHeight w:val="493"/>
        </w:trPr>
        <w:tc>
          <w:tcPr>
            <w:tcW w:w="5363" w:type="dxa"/>
            <w:tcBorders>
              <w:top w:val="single" w:sz="8" w:space="0" w:color="000000"/>
              <w:bottom w:val="single" w:sz="8" w:space="0" w:color="000000"/>
            </w:tcBorders>
          </w:tcPr>
          <w:p w14:paraId="074CBECD" w14:textId="10652A65" w:rsidR="00590FC6" w:rsidRDefault="00000000">
            <w:pPr>
              <w:pStyle w:val="TableParagraph"/>
              <w:spacing w:before="9"/>
              <w:jc w:val="left"/>
            </w:pPr>
            <w:r>
              <w:t xml:space="preserve">Diploma </w:t>
            </w:r>
            <w:r w:rsidR="0094160C">
              <w:rPr>
                <w:lang w:val="en-US"/>
              </w:rPr>
              <w:t>Thesis</w:t>
            </w:r>
            <w:r>
              <w:rPr>
                <w:spacing w:val="-2"/>
              </w:rPr>
              <w:t xml:space="preserve"> </w:t>
            </w:r>
          </w:p>
        </w:tc>
        <w:tc>
          <w:tcPr>
            <w:tcW w:w="1427" w:type="dxa"/>
            <w:tcBorders>
              <w:top w:val="single" w:sz="8" w:space="0" w:color="000000"/>
              <w:bottom w:val="single" w:sz="8" w:space="0" w:color="000000"/>
            </w:tcBorders>
          </w:tcPr>
          <w:p w14:paraId="2640837C" w14:textId="77777777" w:rsidR="00590FC6" w:rsidRDefault="00000000">
            <w:pPr>
              <w:pStyle w:val="TableParagraph"/>
              <w:spacing w:before="9"/>
              <w:ind w:left="13" w:right="3"/>
            </w:pPr>
            <w:r>
              <w:rPr>
                <w:spacing w:val="-2"/>
              </w:rPr>
              <w:t xml:space="preserve">PMSD400 </w:t>
            </w:r>
          </w:p>
        </w:tc>
        <w:tc>
          <w:tcPr>
            <w:tcW w:w="1597" w:type="dxa"/>
            <w:tcBorders>
              <w:top w:val="single" w:sz="8" w:space="0" w:color="000000"/>
              <w:bottom w:val="single" w:sz="8" w:space="0" w:color="000000"/>
            </w:tcBorders>
          </w:tcPr>
          <w:p w14:paraId="1400EAB1" w14:textId="77777777" w:rsidR="00590FC6" w:rsidRDefault="00000000">
            <w:pPr>
              <w:pStyle w:val="TableParagraph"/>
              <w:spacing w:before="9"/>
              <w:ind w:left="13"/>
            </w:pPr>
            <w:r>
              <w:rPr>
                <w:spacing w:val="-5"/>
              </w:rPr>
              <w:t>30</w:t>
            </w:r>
          </w:p>
        </w:tc>
      </w:tr>
      <w:tr w:rsidR="00590FC6" w14:paraId="205CB56B" w14:textId="77777777">
        <w:trPr>
          <w:trHeight w:val="493"/>
        </w:trPr>
        <w:tc>
          <w:tcPr>
            <w:tcW w:w="5363" w:type="dxa"/>
            <w:tcBorders>
              <w:top w:val="single" w:sz="8" w:space="0" w:color="000000"/>
              <w:bottom w:val="single" w:sz="8" w:space="0" w:color="000000"/>
            </w:tcBorders>
          </w:tcPr>
          <w:p w14:paraId="417F9CCB" w14:textId="77777777" w:rsidR="00590FC6" w:rsidRDefault="00000000">
            <w:pPr>
              <w:pStyle w:val="TableParagraph"/>
              <w:spacing w:before="9"/>
              <w:jc w:val="left"/>
              <w:rPr>
                <w:b/>
              </w:rPr>
            </w:pPr>
            <w:r>
              <w:rPr>
                <w:b/>
              </w:rPr>
              <w:t xml:space="preserve">TOTAL ECTS </w:t>
            </w:r>
          </w:p>
        </w:tc>
        <w:tc>
          <w:tcPr>
            <w:tcW w:w="1427" w:type="dxa"/>
            <w:tcBorders>
              <w:top w:val="single" w:sz="8" w:space="0" w:color="000000"/>
              <w:bottom w:val="single" w:sz="8" w:space="0" w:color="000000"/>
            </w:tcBorders>
          </w:tcPr>
          <w:p w14:paraId="57AEF76E" w14:textId="77777777" w:rsidR="00590FC6" w:rsidRDefault="00590FC6">
            <w:pPr>
              <w:pStyle w:val="TableParagraph"/>
              <w:spacing w:before="0"/>
              <w:ind w:left="0"/>
              <w:jc w:val="left"/>
              <w:rPr>
                <w:rFonts w:ascii="Times New Roman"/>
              </w:rPr>
            </w:pPr>
          </w:p>
        </w:tc>
        <w:tc>
          <w:tcPr>
            <w:tcW w:w="1597" w:type="dxa"/>
            <w:tcBorders>
              <w:top w:val="single" w:sz="8" w:space="0" w:color="000000"/>
              <w:bottom w:val="single" w:sz="8" w:space="0" w:color="000000"/>
            </w:tcBorders>
          </w:tcPr>
          <w:p w14:paraId="6E572614" w14:textId="77777777" w:rsidR="00590FC6" w:rsidRDefault="00000000">
            <w:pPr>
              <w:pStyle w:val="TableParagraph"/>
              <w:spacing w:before="9"/>
              <w:ind w:left="13"/>
              <w:rPr>
                <w:b/>
              </w:rPr>
            </w:pPr>
            <w:r>
              <w:rPr>
                <w:b/>
                <w:spacing w:val="-5"/>
              </w:rPr>
              <w:t>30</w:t>
            </w:r>
          </w:p>
        </w:tc>
      </w:tr>
      <w:tr w:rsidR="00590FC6" w14:paraId="44ADE8A0" w14:textId="77777777">
        <w:trPr>
          <w:trHeight w:val="493"/>
        </w:trPr>
        <w:tc>
          <w:tcPr>
            <w:tcW w:w="5363" w:type="dxa"/>
            <w:tcBorders>
              <w:top w:val="single" w:sz="8" w:space="0" w:color="000000"/>
              <w:bottom w:val="single" w:sz="8" w:space="0" w:color="000000"/>
            </w:tcBorders>
          </w:tcPr>
          <w:p w14:paraId="1FA88FEE" w14:textId="77777777" w:rsidR="00590FC6" w:rsidRDefault="00000000">
            <w:pPr>
              <w:pStyle w:val="TableParagraph"/>
              <w:spacing w:before="9"/>
              <w:jc w:val="left"/>
              <w:rPr>
                <w:b/>
              </w:rPr>
            </w:pPr>
            <w:r>
              <w:rPr>
                <w:b/>
              </w:rPr>
              <w:t xml:space="preserve">TOTAL ECTS ECTS ECTS </w:t>
            </w:r>
          </w:p>
        </w:tc>
        <w:tc>
          <w:tcPr>
            <w:tcW w:w="1427" w:type="dxa"/>
            <w:tcBorders>
              <w:top w:val="single" w:sz="8" w:space="0" w:color="000000"/>
              <w:bottom w:val="single" w:sz="8" w:space="0" w:color="000000"/>
            </w:tcBorders>
          </w:tcPr>
          <w:p w14:paraId="20A670EF" w14:textId="77777777" w:rsidR="00590FC6" w:rsidRDefault="00590FC6">
            <w:pPr>
              <w:pStyle w:val="TableParagraph"/>
              <w:spacing w:before="0"/>
              <w:ind w:left="0"/>
              <w:jc w:val="left"/>
              <w:rPr>
                <w:rFonts w:ascii="Times New Roman"/>
              </w:rPr>
            </w:pPr>
          </w:p>
        </w:tc>
        <w:tc>
          <w:tcPr>
            <w:tcW w:w="1597" w:type="dxa"/>
            <w:tcBorders>
              <w:top w:val="single" w:sz="8" w:space="0" w:color="000000"/>
              <w:bottom w:val="single" w:sz="8" w:space="0" w:color="000000"/>
            </w:tcBorders>
          </w:tcPr>
          <w:p w14:paraId="2C4741A4" w14:textId="77777777" w:rsidR="00590FC6" w:rsidRDefault="00000000">
            <w:pPr>
              <w:pStyle w:val="TableParagraph"/>
              <w:spacing w:before="9"/>
              <w:ind w:left="13" w:right="1"/>
              <w:rPr>
                <w:b/>
              </w:rPr>
            </w:pPr>
            <w:r>
              <w:rPr>
                <w:b/>
                <w:spacing w:val="-5"/>
              </w:rPr>
              <w:t>120</w:t>
            </w:r>
          </w:p>
        </w:tc>
      </w:tr>
    </w:tbl>
    <w:p w14:paraId="5EC216DE" w14:textId="77777777" w:rsidR="00590FC6" w:rsidRDefault="00590FC6">
      <w:pPr>
        <w:sectPr w:rsidR="00590FC6">
          <w:pgSz w:w="11910" w:h="16840"/>
          <w:pgMar w:top="1380" w:right="880" w:bottom="1200" w:left="1020" w:header="0" w:footer="1000" w:gutter="0"/>
          <w:cols w:space="720"/>
        </w:sectPr>
      </w:pPr>
    </w:p>
    <w:p w14:paraId="56F42D32" w14:textId="77777777" w:rsidR="00590FC6" w:rsidRPr="00637038" w:rsidRDefault="00000000">
      <w:pPr>
        <w:pStyle w:val="1"/>
        <w:spacing w:before="41"/>
        <w:ind w:left="682"/>
        <w:jc w:val="left"/>
        <w:rPr>
          <w:lang w:val="en-US"/>
        </w:rPr>
      </w:pPr>
      <w:r w:rsidRPr="00637038">
        <w:rPr>
          <w:color w:val="2D74B5"/>
          <w:lang w:val="en-US"/>
        </w:rPr>
        <w:lastRenderedPageBreak/>
        <w:t xml:space="preserve">3st specialization: Health promotion of children &amp; adolescents - School health </w:t>
      </w:r>
    </w:p>
    <w:p w14:paraId="7076BC3D" w14:textId="77777777" w:rsidR="00590FC6" w:rsidRDefault="00000000">
      <w:pPr>
        <w:spacing w:before="201"/>
        <w:ind w:left="682"/>
        <w:rPr>
          <w:b/>
        </w:rPr>
      </w:pPr>
      <w:r>
        <w:rPr>
          <w:b/>
          <w:color w:val="2D74B5"/>
        </w:rPr>
        <w:t xml:space="preserve">A΄ semester </w:t>
      </w:r>
    </w:p>
    <w:p w14:paraId="162071A4" w14:textId="77777777" w:rsidR="00590FC6" w:rsidRDefault="00590FC6">
      <w:pPr>
        <w:pStyle w:val="a3"/>
        <w:spacing w:before="6"/>
        <w:rPr>
          <w:b/>
          <w:sz w:val="16"/>
        </w:rPr>
      </w:pPr>
    </w:p>
    <w:tbl>
      <w:tblPr>
        <w:tblStyle w:val="TableNormal"/>
        <w:tblW w:w="0" w:type="auto"/>
        <w:tblInd w:w="8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79"/>
        <w:gridCol w:w="1397"/>
        <w:gridCol w:w="1608"/>
      </w:tblGrid>
      <w:tr w:rsidR="00590FC6" w14:paraId="20D982A4" w14:textId="77777777">
        <w:trPr>
          <w:trHeight w:val="494"/>
        </w:trPr>
        <w:tc>
          <w:tcPr>
            <w:tcW w:w="5379" w:type="dxa"/>
            <w:tcBorders>
              <w:bottom w:val="single" w:sz="8" w:space="0" w:color="000000"/>
            </w:tcBorders>
          </w:tcPr>
          <w:p w14:paraId="75B44F41" w14:textId="77777777" w:rsidR="00590FC6" w:rsidRDefault="00000000">
            <w:pPr>
              <w:pStyle w:val="TableParagraph"/>
              <w:spacing w:before="13"/>
              <w:rPr>
                <w:b/>
              </w:rPr>
            </w:pPr>
            <w:r>
              <w:rPr>
                <w:b/>
                <w:spacing w:val="-2"/>
              </w:rPr>
              <w:t xml:space="preserve">COURSES </w:t>
            </w:r>
          </w:p>
        </w:tc>
        <w:tc>
          <w:tcPr>
            <w:tcW w:w="1397" w:type="dxa"/>
            <w:tcBorders>
              <w:bottom w:val="single" w:sz="8" w:space="0" w:color="000000"/>
            </w:tcBorders>
          </w:tcPr>
          <w:p w14:paraId="21517709" w14:textId="77777777" w:rsidR="00590FC6" w:rsidRDefault="00000000">
            <w:pPr>
              <w:pStyle w:val="TableParagraph"/>
              <w:spacing w:before="13"/>
              <w:ind w:left="15"/>
              <w:rPr>
                <w:b/>
              </w:rPr>
            </w:pPr>
            <w:r>
              <w:rPr>
                <w:b/>
                <w:spacing w:val="-2"/>
              </w:rPr>
              <w:t xml:space="preserve">CODE </w:t>
            </w:r>
          </w:p>
        </w:tc>
        <w:tc>
          <w:tcPr>
            <w:tcW w:w="1608" w:type="dxa"/>
            <w:tcBorders>
              <w:bottom w:val="single" w:sz="8" w:space="0" w:color="000000"/>
            </w:tcBorders>
          </w:tcPr>
          <w:p w14:paraId="4D506903" w14:textId="77777777" w:rsidR="00590FC6" w:rsidRDefault="00000000">
            <w:pPr>
              <w:pStyle w:val="TableParagraph"/>
              <w:spacing w:before="13"/>
              <w:ind w:left="15" w:right="1"/>
              <w:rPr>
                <w:b/>
              </w:rPr>
            </w:pPr>
            <w:r>
              <w:rPr>
                <w:b/>
                <w:spacing w:val="-4"/>
              </w:rPr>
              <w:t>ECTS</w:t>
            </w:r>
          </w:p>
        </w:tc>
      </w:tr>
      <w:tr w:rsidR="00590FC6" w14:paraId="398CAF4A" w14:textId="77777777">
        <w:trPr>
          <w:trHeight w:val="495"/>
        </w:trPr>
        <w:tc>
          <w:tcPr>
            <w:tcW w:w="5379" w:type="dxa"/>
            <w:tcBorders>
              <w:top w:val="single" w:sz="8" w:space="0" w:color="000000"/>
              <w:bottom w:val="single" w:sz="8" w:space="0" w:color="000000"/>
            </w:tcBorders>
          </w:tcPr>
          <w:p w14:paraId="53758C4B" w14:textId="77777777" w:rsidR="00590FC6" w:rsidRDefault="00000000">
            <w:pPr>
              <w:pStyle w:val="TableParagraph"/>
              <w:jc w:val="left"/>
            </w:pPr>
            <w:r>
              <w:t xml:space="preserve">Public Health policies </w:t>
            </w:r>
            <w:r>
              <w:rPr>
                <w:spacing w:val="-8"/>
              </w:rPr>
              <w:t xml:space="preserve"> </w:t>
            </w:r>
          </w:p>
        </w:tc>
        <w:tc>
          <w:tcPr>
            <w:tcW w:w="1397" w:type="dxa"/>
            <w:tcBorders>
              <w:top w:val="single" w:sz="8" w:space="0" w:color="000000"/>
              <w:bottom w:val="single" w:sz="8" w:space="0" w:color="000000"/>
            </w:tcBorders>
          </w:tcPr>
          <w:p w14:paraId="5F93F45B" w14:textId="54646627" w:rsidR="00590FC6" w:rsidRDefault="0094160C">
            <w:pPr>
              <w:pStyle w:val="TableParagraph"/>
              <w:ind w:left="15" w:right="2"/>
            </w:pPr>
            <w:r w:rsidRPr="0094160C">
              <w:rPr>
                <w:spacing w:val="-2"/>
              </w:rPr>
              <w:t>PMSD</w:t>
            </w:r>
            <w:r w:rsidR="00000000">
              <w:rPr>
                <w:spacing w:val="-2"/>
              </w:rPr>
              <w:t xml:space="preserve">101 </w:t>
            </w:r>
          </w:p>
        </w:tc>
        <w:tc>
          <w:tcPr>
            <w:tcW w:w="1608" w:type="dxa"/>
            <w:tcBorders>
              <w:top w:val="single" w:sz="8" w:space="0" w:color="000000"/>
              <w:bottom w:val="single" w:sz="8" w:space="0" w:color="000000"/>
            </w:tcBorders>
          </w:tcPr>
          <w:p w14:paraId="4A124277" w14:textId="77777777" w:rsidR="00590FC6" w:rsidRDefault="00000000">
            <w:pPr>
              <w:pStyle w:val="TableParagraph"/>
              <w:ind w:left="15" w:right="3"/>
            </w:pPr>
            <w:r>
              <w:rPr>
                <w:spacing w:val="-10"/>
              </w:rPr>
              <w:t>6</w:t>
            </w:r>
          </w:p>
        </w:tc>
      </w:tr>
      <w:tr w:rsidR="00590FC6" w14:paraId="35966805" w14:textId="77777777">
        <w:trPr>
          <w:trHeight w:val="493"/>
        </w:trPr>
        <w:tc>
          <w:tcPr>
            <w:tcW w:w="5379" w:type="dxa"/>
            <w:tcBorders>
              <w:top w:val="single" w:sz="8" w:space="0" w:color="000000"/>
              <w:bottom w:val="single" w:sz="8" w:space="0" w:color="000000"/>
            </w:tcBorders>
          </w:tcPr>
          <w:p w14:paraId="652D7E7A" w14:textId="77777777" w:rsidR="00590FC6" w:rsidRDefault="00000000">
            <w:pPr>
              <w:pStyle w:val="TableParagraph"/>
              <w:spacing w:before="9"/>
              <w:jc w:val="left"/>
            </w:pPr>
            <w:r>
              <w:rPr>
                <w:spacing w:val="-2"/>
              </w:rPr>
              <w:t xml:space="preserve">Epidemiology </w:t>
            </w:r>
          </w:p>
        </w:tc>
        <w:tc>
          <w:tcPr>
            <w:tcW w:w="1397" w:type="dxa"/>
            <w:tcBorders>
              <w:top w:val="single" w:sz="8" w:space="0" w:color="000000"/>
              <w:bottom w:val="single" w:sz="8" w:space="0" w:color="000000"/>
            </w:tcBorders>
          </w:tcPr>
          <w:p w14:paraId="1D59EAEF" w14:textId="77777777" w:rsidR="00590FC6" w:rsidRDefault="00000000">
            <w:pPr>
              <w:pStyle w:val="TableParagraph"/>
              <w:spacing w:before="9"/>
              <w:ind w:left="15" w:right="2"/>
            </w:pPr>
            <w:r>
              <w:rPr>
                <w:spacing w:val="-2"/>
              </w:rPr>
              <w:t xml:space="preserve">PMSD102 </w:t>
            </w:r>
          </w:p>
        </w:tc>
        <w:tc>
          <w:tcPr>
            <w:tcW w:w="1608" w:type="dxa"/>
            <w:tcBorders>
              <w:top w:val="single" w:sz="8" w:space="0" w:color="000000"/>
              <w:bottom w:val="single" w:sz="8" w:space="0" w:color="000000"/>
            </w:tcBorders>
          </w:tcPr>
          <w:p w14:paraId="1D9699C9" w14:textId="77777777" w:rsidR="00590FC6" w:rsidRDefault="00000000">
            <w:pPr>
              <w:pStyle w:val="TableParagraph"/>
              <w:spacing w:before="9"/>
              <w:ind w:left="15" w:right="3"/>
            </w:pPr>
            <w:r>
              <w:rPr>
                <w:spacing w:val="-10"/>
              </w:rPr>
              <w:t>6</w:t>
            </w:r>
          </w:p>
        </w:tc>
      </w:tr>
      <w:tr w:rsidR="00590FC6" w14:paraId="2988C9F7" w14:textId="77777777">
        <w:trPr>
          <w:trHeight w:val="493"/>
        </w:trPr>
        <w:tc>
          <w:tcPr>
            <w:tcW w:w="5379" w:type="dxa"/>
            <w:tcBorders>
              <w:top w:val="single" w:sz="8" w:space="0" w:color="000000"/>
              <w:bottom w:val="single" w:sz="8" w:space="0" w:color="000000"/>
            </w:tcBorders>
          </w:tcPr>
          <w:p w14:paraId="662163E7" w14:textId="77777777" w:rsidR="00590FC6" w:rsidRDefault="00000000">
            <w:pPr>
              <w:pStyle w:val="TableParagraph"/>
              <w:spacing w:before="9"/>
              <w:jc w:val="left"/>
            </w:pPr>
            <w:r>
              <w:rPr>
                <w:spacing w:val="-2"/>
              </w:rPr>
              <w:t xml:space="preserve">Biostatistics </w:t>
            </w:r>
          </w:p>
        </w:tc>
        <w:tc>
          <w:tcPr>
            <w:tcW w:w="1397" w:type="dxa"/>
            <w:tcBorders>
              <w:top w:val="single" w:sz="8" w:space="0" w:color="000000"/>
              <w:bottom w:val="single" w:sz="8" w:space="0" w:color="000000"/>
            </w:tcBorders>
          </w:tcPr>
          <w:p w14:paraId="2A0277D3" w14:textId="77777777" w:rsidR="00590FC6" w:rsidRDefault="00000000">
            <w:pPr>
              <w:pStyle w:val="TableParagraph"/>
              <w:spacing w:before="9"/>
              <w:ind w:left="15" w:right="2"/>
            </w:pPr>
            <w:r>
              <w:rPr>
                <w:spacing w:val="-2"/>
              </w:rPr>
              <w:t xml:space="preserve">PMSD103 </w:t>
            </w:r>
          </w:p>
        </w:tc>
        <w:tc>
          <w:tcPr>
            <w:tcW w:w="1608" w:type="dxa"/>
            <w:tcBorders>
              <w:top w:val="single" w:sz="8" w:space="0" w:color="000000"/>
              <w:bottom w:val="single" w:sz="8" w:space="0" w:color="000000"/>
            </w:tcBorders>
          </w:tcPr>
          <w:p w14:paraId="3BBBAA80" w14:textId="77777777" w:rsidR="00590FC6" w:rsidRDefault="00000000">
            <w:pPr>
              <w:pStyle w:val="TableParagraph"/>
              <w:spacing w:before="9"/>
              <w:ind w:left="15" w:right="3"/>
            </w:pPr>
            <w:r>
              <w:rPr>
                <w:spacing w:val="-10"/>
              </w:rPr>
              <w:t>6</w:t>
            </w:r>
          </w:p>
        </w:tc>
      </w:tr>
      <w:tr w:rsidR="00590FC6" w14:paraId="0FA64BF5" w14:textId="77777777">
        <w:trPr>
          <w:trHeight w:val="494"/>
        </w:trPr>
        <w:tc>
          <w:tcPr>
            <w:tcW w:w="5379" w:type="dxa"/>
            <w:tcBorders>
              <w:top w:val="single" w:sz="8" w:space="0" w:color="000000"/>
              <w:bottom w:val="single" w:sz="8" w:space="0" w:color="000000"/>
            </w:tcBorders>
          </w:tcPr>
          <w:p w14:paraId="7FB8DDEC" w14:textId="77777777" w:rsidR="00590FC6" w:rsidRPr="00637038" w:rsidRDefault="00000000">
            <w:pPr>
              <w:pStyle w:val="TableParagraph"/>
              <w:spacing w:before="9"/>
              <w:jc w:val="left"/>
              <w:rPr>
                <w:lang w:val="en-US"/>
              </w:rPr>
            </w:pPr>
            <w:r w:rsidRPr="00637038">
              <w:rPr>
                <w:lang w:val="en-US"/>
              </w:rPr>
              <w:t xml:space="preserve">Methodology of Education &amp; Promotion of Health </w:t>
            </w:r>
            <w:r w:rsidRPr="00637038">
              <w:rPr>
                <w:spacing w:val="-7"/>
                <w:lang w:val="en-US"/>
              </w:rPr>
              <w:t xml:space="preserve"> </w:t>
            </w:r>
            <w:r w:rsidRPr="00637038">
              <w:rPr>
                <w:spacing w:val="-8"/>
                <w:lang w:val="en-US"/>
              </w:rPr>
              <w:t xml:space="preserve"> </w:t>
            </w:r>
            <w:r w:rsidRPr="00637038">
              <w:rPr>
                <w:spacing w:val="-5"/>
                <w:lang w:val="en-US"/>
              </w:rPr>
              <w:t xml:space="preserve"> </w:t>
            </w:r>
          </w:p>
        </w:tc>
        <w:tc>
          <w:tcPr>
            <w:tcW w:w="1397" w:type="dxa"/>
            <w:tcBorders>
              <w:top w:val="single" w:sz="8" w:space="0" w:color="000000"/>
              <w:bottom w:val="single" w:sz="8" w:space="0" w:color="000000"/>
            </w:tcBorders>
          </w:tcPr>
          <w:p w14:paraId="722694BA" w14:textId="77777777" w:rsidR="00590FC6" w:rsidRDefault="00000000">
            <w:pPr>
              <w:pStyle w:val="TableParagraph"/>
              <w:spacing w:before="9"/>
              <w:ind w:left="15" w:right="2"/>
            </w:pPr>
            <w:r>
              <w:rPr>
                <w:spacing w:val="-2"/>
              </w:rPr>
              <w:t xml:space="preserve">PMSD104 </w:t>
            </w:r>
          </w:p>
        </w:tc>
        <w:tc>
          <w:tcPr>
            <w:tcW w:w="1608" w:type="dxa"/>
            <w:tcBorders>
              <w:top w:val="single" w:sz="8" w:space="0" w:color="000000"/>
              <w:bottom w:val="single" w:sz="8" w:space="0" w:color="000000"/>
            </w:tcBorders>
          </w:tcPr>
          <w:p w14:paraId="4D249649" w14:textId="77777777" w:rsidR="00590FC6" w:rsidRDefault="00000000">
            <w:pPr>
              <w:pStyle w:val="TableParagraph"/>
              <w:spacing w:before="9"/>
              <w:ind w:left="15" w:right="3"/>
            </w:pPr>
            <w:r>
              <w:rPr>
                <w:spacing w:val="-10"/>
              </w:rPr>
              <w:t>6</w:t>
            </w:r>
          </w:p>
        </w:tc>
      </w:tr>
      <w:tr w:rsidR="00590FC6" w14:paraId="65DDA763" w14:textId="77777777">
        <w:trPr>
          <w:trHeight w:val="493"/>
        </w:trPr>
        <w:tc>
          <w:tcPr>
            <w:tcW w:w="5379" w:type="dxa"/>
            <w:tcBorders>
              <w:top w:val="single" w:sz="8" w:space="0" w:color="000000"/>
              <w:bottom w:val="single" w:sz="8" w:space="0" w:color="000000"/>
            </w:tcBorders>
          </w:tcPr>
          <w:p w14:paraId="79BCBCE2" w14:textId="77777777" w:rsidR="00590FC6" w:rsidRDefault="00000000">
            <w:pPr>
              <w:pStyle w:val="TableParagraph"/>
              <w:spacing w:before="9"/>
              <w:jc w:val="left"/>
            </w:pPr>
            <w:r>
              <w:t xml:space="preserve">Environment and health </w:t>
            </w:r>
            <w:r>
              <w:rPr>
                <w:spacing w:val="-5"/>
              </w:rPr>
              <w:t xml:space="preserve"> </w:t>
            </w:r>
          </w:p>
        </w:tc>
        <w:tc>
          <w:tcPr>
            <w:tcW w:w="1397" w:type="dxa"/>
            <w:tcBorders>
              <w:top w:val="single" w:sz="8" w:space="0" w:color="000000"/>
              <w:bottom w:val="single" w:sz="8" w:space="0" w:color="000000"/>
            </w:tcBorders>
          </w:tcPr>
          <w:p w14:paraId="58A723DC" w14:textId="77777777" w:rsidR="00590FC6" w:rsidRDefault="00000000">
            <w:pPr>
              <w:pStyle w:val="TableParagraph"/>
              <w:spacing w:before="9"/>
              <w:ind w:left="15" w:right="2"/>
            </w:pPr>
            <w:r>
              <w:rPr>
                <w:spacing w:val="-2"/>
              </w:rPr>
              <w:t xml:space="preserve">PMSD105 </w:t>
            </w:r>
          </w:p>
        </w:tc>
        <w:tc>
          <w:tcPr>
            <w:tcW w:w="1608" w:type="dxa"/>
            <w:tcBorders>
              <w:top w:val="single" w:sz="8" w:space="0" w:color="000000"/>
              <w:bottom w:val="single" w:sz="8" w:space="0" w:color="000000"/>
            </w:tcBorders>
          </w:tcPr>
          <w:p w14:paraId="1F178F35" w14:textId="77777777" w:rsidR="00590FC6" w:rsidRDefault="00000000">
            <w:pPr>
              <w:pStyle w:val="TableParagraph"/>
              <w:spacing w:before="9"/>
              <w:ind w:left="15" w:right="3"/>
            </w:pPr>
            <w:r>
              <w:rPr>
                <w:spacing w:val="-10"/>
              </w:rPr>
              <w:t>6</w:t>
            </w:r>
          </w:p>
        </w:tc>
      </w:tr>
      <w:tr w:rsidR="00590FC6" w14:paraId="38793F7D" w14:textId="77777777">
        <w:trPr>
          <w:trHeight w:val="493"/>
        </w:trPr>
        <w:tc>
          <w:tcPr>
            <w:tcW w:w="5379" w:type="dxa"/>
            <w:tcBorders>
              <w:top w:val="single" w:sz="8" w:space="0" w:color="000000"/>
              <w:bottom w:val="single" w:sz="8" w:space="0" w:color="000000"/>
            </w:tcBorders>
          </w:tcPr>
          <w:p w14:paraId="036B7795" w14:textId="77777777" w:rsidR="00590FC6" w:rsidRDefault="00000000">
            <w:pPr>
              <w:pStyle w:val="TableParagraph"/>
              <w:spacing w:before="9"/>
              <w:jc w:val="left"/>
              <w:rPr>
                <w:b/>
              </w:rPr>
            </w:pPr>
            <w:r>
              <w:rPr>
                <w:b/>
              </w:rPr>
              <w:t xml:space="preserve">TOTAL ECTS </w:t>
            </w:r>
          </w:p>
        </w:tc>
        <w:tc>
          <w:tcPr>
            <w:tcW w:w="1397" w:type="dxa"/>
            <w:tcBorders>
              <w:top w:val="single" w:sz="8" w:space="0" w:color="000000"/>
              <w:bottom w:val="single" w:sz="8" w:space="0" w:color="000000"/>
            </w:tcBorders>
          </w:tcPr>
          <w:p w14:paraId="4CD730D9" w14:textId="77777777" w:rsidR="00590FC6" w:rsidRDefault="00590FC6">
            <w:pPr>
              <w:pStyle w:val="TableParagraph"/>
              <w:spacing w:before="0"/>
              <w:ind w:left="0"/>
              <w:jc w:val="left"/>
              <w:rPr>
                <w:rFonts w:ascii="Times New Roman"/>
              </w:rPr>
            </w:pPr>
          </w:p>
        </w:tc>
        <w:tc>
          <w:tcPr>
            <w:tcW w:w="1608" w:type="dxa"/>
            <w:tcBorders>
              <w:top w:val="single" w:sz="8" w:space="0" w:color="000000"/>
              <w:bottom w:val="single" w:sz="8" w:space="0" w:color="000000"/>
            </w:tcBorders>
          </w:tcPr>
          <w:p w14:paraId="7679C4A1" w14:textId="77777777" w:rsidR="00590FC6" w:rsidRDefault="00000000">
            <w:pPr>
              <w:pStyle w:val="TableParagraph"/>
              <w:spacing w:before="9"/>
              <w:ind w:left="15"/>
              <w:rPr>
                <w:b/>
              </w:rPr>
            </w:pPr>
            <w:r>
              <w:rPr>
                <w:b/>
                <w:spacing w:val="-5"/>
              </w:rPr>
              <w:t>30</w:t>
            </w:r>
          </w:p>
        </w:tc>
      </w:tr>
    </w:tbl>
    <w:p w14:paraId="1E856093" w14:textId="77777777" w:rsidR="00590FC6" w:rsidRDefault="00590FC6">
      <w:pPr>
        <w:pStyle w:val="a3"/>
        <w:spacing w:before="202"/>
        <w:rPr>
          <w:b/>
        </w:rPr>
      </w:pPr>
    </w:p>
    <w:p w14:paraId="7DD6A9C9" w14:textId="77777777" w:rsidR="00590FC6" w:rsidRDefault="00000000">
      <w:pPr>
        <w:ind w:left="682"/>
        <w:rPr>
          <w:b/>
        </w:rPr>
      </w:pPr>
      <w:r>
        <w:rPr>
          <w:b/>
          <w:color w:val="2D74B5"/>
        </w:rPr>
        <w:t xml:space="preserve">B΄ semester </w:t>
      </w:r>
    </w:p>
    <w:p w14:paraId="2F3C81AD" w14:textId="77777777" w:rsidR="00590FC6" w:rsidRDefault="00590FC6">
      <w:pPr>
        <w:pStyle w:val="a3"/>
        <w:spacing w:before="6"/>
        <w:rPr>
          <w:b/>
          <w:sz w:val="16"/>
        </w:rPr>
      </w:pPr>
    </w:p>
    <w:tbl>
      <w:tblPr>
        <w:tblStyle w:val="TableNormal"/>
        <w:tblW w:w="0" w:type="auto"/>
        <w:tblInd w:w="8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05"/>
        <w:gridCol w:w="1568"/>
        <w:gridCol w:w="1512"/>
      </w:tblGrid>
      <w:tr w:rsidR="00590FC6" w14:paraId="277EE5E4" w14:textId="77777777">
        <w:trPr>
          <w:trHeight w:val="494"/>
        </w:trPr>
        <w:tc>
          <w:tcPr>
            <w:tcW w:w="5305" w:type="dxa"/>
            <w:tcBorders>
              <w:bottom w:val="single" w:sz="8" w:space="0" w:color="000000"/>
            </w:tcBorders>
          </w:tcPr>
          <w:p w14:paraId="3F4794DA" w14:textId="77777777" w:rsidR="00590FC6" w:rsidRDefault="00000000">
            <w:pPr>
              <w:pStyle w:val="TableParagraph"/>
              <w:spacing w:before="13"/>
              <w:ind w:left="11"/>
              <w:rPr>
                <w:b/>
              </w:rPr>
            </w:pPr>
            <w:r>
              <w:rPr>
                <w:b/>
                <w:spacing w:val="-2"/>
              </w:rPr>
              <w:t xml:space="preserve">COURSES </w:t>
            </w:r>
          </w:p>
        </w:tc>
        <w:tc>
          <w:tcPr>
            <w:tcW w:w="1568" w:type="dxa"/>
            <w:tcBorders>
              <w:bottom w:val="single" w:sz="8" w:space="0" w:color="000000"/>
            </w:tcBorders>
          </w:tcPr>
          <w:p w14:paraId="38264237" w14:textId="77777777" w:rsidR="00590FC6" w:rsidRDefault="00000000">
            <w:pPr>
              <w:pStyle w:val="TableParagraph"/>
              <w:spacing w:before="13"/>
              <w:ind w:left="12"/>
              <w:rPr>
                <w:b/>
              </w:rPr>
            </w:pPr>
            <w:r>
              <w:rPr>
                <w:b/>
                <w:spacing w:val="-2"/>
              </w:rPr>
              <w:t xml:space="preserve">CODE </w:t>
            </w:r>
          </w:p>
        </w:tc>
        <w:tc>
          <w:tcPr>
            <w:tcW w:w="1512" w:type="dxa"/>
            <w:tcBorders>
              <w:bottom w:val="single" w:sz="8" w:space="0" w:color="000000"/>
            </w:tcBorders>
          </w:tcPr>
          <w:p w14:paraId="2EC71BB6" w14:textId="77777777" w:rsidR="00590FC6" w:rsidRDefault="00000000">
            <w:pPr>
              <w:pStyle w:val="TableParagraph"/>
              <w:spacing w:before="13"/>
              <w:ind w:left="16"/>
              <w:rPr>
                <w:b/>
              </w:rPr>
            </w:pPr>
            <w:r>
              <w:rPr>
                <w:b/>
                <w:spacing w:val="-4"/>
              </w:rPr>
              <w:t>ECTS</w:t>
            </w:r>
          </w:p>
        </w:tc>
      </w:tr>
      <w:tr w:rsidR="00590FC6" w14:paraId="20342C13" w14:textId="77777777">
        <w:trPr>
          <w:trHeight w:val="493"/>
        </w:trPr>
        <w:tc>
          <w:tcPr>
            <w:tcW w:w="5305" w:type="dxa"/>
            <w:tcBorders>
              <w:top w:val="single" w:sz="8" w:space="0" w:color="000000"/>
              <w:bottom w:val="single" w:sz="8" w:space="0" w:color="000000"/>
            </w:tcBorders>
          </w:tcPr>
          <w:p w14:paraId="4A462E53" w14:textId="77777777" w:rsidR="00590FC6" w:rsidRDefault="00000000">
            <w:pPr>
              <w:pStyle w:val="TableParagraph"/>
              <w:jc w:val="left"/>
            </w:pPr>
            <w:r>
              <w:t xml:space="preserve">Health </w:t>
            </w:r>
            <w:r>
              <w:rPr>
                <w:spacing w:val="-2"/>
              </w:rPr>
              <w:t xml:space="preserve"> </w:t>
            </w:r>
          </w:p>
        </w:tc>
        <w:tc>
          <w:tcPr>
            <w:tcW w:w="1568" w:type="dxa"/>
            <w:tcBorders>
              <w:top w:val="single" w:sz="8" w:space="0" w:color="000000"/>
              <w:bottom w:val="single" w:sz="8" w:space="0" w:color="000000"/>
            </w:tcBorders>
          </w:tcPr>
          <w:p w14:paraId="016BFF79" w14:textId="43EB2A74" w:rsidR="00590FC6" w:rsidRDefault="0094160C">
            <w:pPr>
              <w:pStyle w:val="TableParagraph"/>
              <w:ind w:left="12" w:right="3"/>
            </w:pPr>
            <w:r w:rsidRPr="0094160C">
              <w:rPr>
                <w:spacing w:val="-2"/>
              </w:rPr>
              <w:t>PMSDY</w:t>
            </w:r>
            <w:r w:rsidR="00000000">
              <w:rPr>
                <w:spacing w:val="-2"/>
              </w:rPr>
              <w:t xml:space="preserve">201 </w:t>
            </w:r>
          </w:p>
        </w:tc>
        <w:tc>
          <w:tcPr>
            <w:tcW w:w="1512" w:type="dxa"/>
            <w:tcBorders>
              <w:top w:val="single" w:sz="8" w:space="0" w:color="000000"/>
              <w:bottom w:val="single" w:sz="8" w:space="0" w:color="000000"/>
            </w:tcBorders>
          </w:tcPr>
          <w:p w14:paraId="273465DA" w14:textId="77777777" w:rsidR="00590FC6" w:rsidRDefault="00000000">
            <w:pPr>
              <w:pStyle w:val="TableParagraph"/>
              <w:ind w:left="16" w:right="1"/>
            </w:pPr>
            <w:r>
              <w:rPr>
                <w:spacing w:val="-10"/>
              </w:rPr>
              <w:t>6</w:t>
            </w:r>
          </w:p>
        </w:tc>
      </w:tr>
      <w:tr w:rsidR="00590FC6" w14:paraId="53043E21" w14:textId="77777777">
        <w:trPr>
          <w:trHeight w:val="493"/>
        </w:trPr>
        <w:tc>
          <w:tcPr>
            <w:tcW w:w="5305" w:type="dxa"/>
            <w:tcBorders>
              <w:top w:val="single" w:sz="8" w:space="0" w:color="000000"/>
              <w:bottom w:val="single" w:sz="8" w:space="0" w:color="000000"/>
            </w:tcBorders>
          </w:tcPr>
          <w:p w14:paraId="0C8B85A6" w14:textId="77777777" w:rsidR="00590FC6" w:rsidRPr="00637038" w:rsidRDefault="00000000">
            <w:pPr>
              <w:pStyle w:val="TableParagraph"/>
              <w:jc w:val="left"/>
              <w:rPr>
                <w:lang w:val="en-US"/>
              </w:rPr>
            </w:pPr>
            <w:r w:rsidRPr="00637038">
              <w:rPr>
                <w:lang w:val="en-US"/>
              </w:rPr>
              <w:t xml:space="preserve">Communication strategies in Public Health </w:t>
            </w:r>
            <w:r w:rsidRPr="00637038">
              <w:rPr>
                <w:spacing w:val="-5"/>
                <w:lang w:val="en-US"/>
              </w:rPr>
              <w:t xml:space="preserve"> </w:t>
            </w:r>
            <w:r w:rsidRPr="00637038">
              <w:rPr>
                <w:spacing w:val="-8"/>
                <w:lang w:val="en-US"/>
              </w:rPr>
              <w:t xml:space="preserve"> </w:t>
            </w:r>
            <w:r w:rsidRPr="00637038">
              <w:rPr>
                <w:spacing w:val="-6"/>
                <w:lang w:val="en-US"/>
              </w:rPr>
              <w:t xml:space="preserve"> </w:t>
            </w:r>
          </w:p>
        </w:tc>
        <w:tc>
          <w:tcPr>
            <w:tcW w:w="1568" w:type="dxa"/>
            <w:tcBorders>
              <w:top w:val="single" w:sz="8" w:space="0" w:color="000000"/>
              <w:bottom w:val="single" w:sz="8" w:space="0" w:color="000000"/>
            </w:tcBorders>
          </w:tcPr>
          <w:p w14:paraId="5F92D7A1" w14:textId="5D186F80" w:rsidR="00590FC6" w:rsidRDefault="0094160C">
            <w:pPr>
              <w:pStyle w:val="TableParagraph"/>
              <w:ind w:left="12" w:right="3"/>
            </w:pPr>
            <w:r w:rsidRPr="0094160C">
              <w:rPr>
                <w:spacing w:val="-2"/>
              </w:rPr>
              <w:t>PMSDY</w:t>
            </w:r>
            <w:r w:rsidR="00000000">
              <w:rPr>
                <w:spacing w:val="-2"/>
              </w:rPr>
              <w:t xml:space="preserve">202 </w:t>
            </w:r>
          </w:p>
        </w:tc>
        <w:tc>
          <w:tcPr>
            <w:tcW w:w="1512" w:type="dxa"/>
            <w:tcBorders>
              <w:top w:val="single" w:sz="8" w:space="0" w:color="000000"/>
              <w:bottom w:val="single" w:sz="8" w:space="0" w:color="000000"/>
            </w:tcBorders>
          </w:tcPr>
          <w:p w14:paraId="1F672507" w14:textId="77777777" w:rsidR="00590FC6" w:rsidRDefault="00000000">
            <w:pPr>
              <w:pStyle w:val="TableParagraph"/>
              <w:ind w:left="16" w:right="1"/>
            </w:pPr>
            <w:r>
              <w:rPr>
                <w:spacing w:val="-10"/>
              </w:rPr>
              <w:t>6</w:t>
            </w:r>
          </w:p>
        </w:tc>
      </w:tr>
      <w:tr w:rsidR="00590FC6" w14:paraId="398C905B" w14:textId="77777777">
        <w:trPr>
          <w:trHeight w:val="493"/>
        </w:trPr>
        <w:tc>
          <w:tcPr>
            <w:tcW w:w="5305" w:type="dxa"/>
            <w:tcBorders>
              <w:top w:val="single" w:sz="8" w:space="0" w:color="000000"/>
              <w:bottom w:val="single" w:sz="8" w:space="0" w:color="000000"/>
            </w:tcBorders>
          </w:tcPr>
          <w:p w14:paraId="64D067DB" w14:textId="77777777" w:rsidR="00590FC6" w:rsidRPr="00637038" w:rsidRDefault="00000000">
            <w:pPr>
              <w:pStyle w:val="TableParagraph"/>
              <w:jc w:val="left"/>
              <w:rPr>
                <w:lang w:val="en-US"/>
              </w:rPr>
            </w:pPr>
            <w:r w:rsidRPr="00637038">
              <w:rPr>
                <w:lang w:val="en-US"/>
              </w:rPr>
              <w:t>Nutrition &amp; physical activity of children &amp;</w:t>
            </w:r>
            <w:r w:rsidRPr="00637038">
              <w:rPr>
                <w:spacing w:val="-6"/>
                <w:lang w:val="en-US"/>
              </w:rPr>
              <w:t xml:space="preserve">  </w:t>
            </w:r>
            <w:r w:rsidRPr="00637038">
              <w:rPr>
                <w:spacing w:val="-5"/>
                <w:lang w:val="en-US"/>
              </w:rPr>
              <w:t xml:space="preserve"> </w:t>
            </w:r>
            <w:r w:rsidRPr="00637038">
              <w:rPr>
                <w:spacing w:val="-4"/>
                <w:lang w:val="en-US"/>
              </w:rPr>
              <w:t xml:space="preserve"> </w:t>
            </w:r>
            <w:r w:rsidRPr="00637038">
              <w:rPr>
                <w:spacing w:val="-8"/>
                <w:lang w:val="en-US"/>
              </w:rPr>
              <w:t xml:space="preserve"> </w:t>
            </w:r>
            <w:r w:rsidRPr="00637038">
              <w:rPr>
                <w:spacing w:val="-2"/>
                <w:lang w:val="en-US"/>
              </w:rPr>
              <w:t xml:space="preserve">adolescents </w:t>
            </w:r>
          </w:p>
        </w:tc>
        <w:tc>
          <w:tcPr>
            <w:tcW w:w="1568" w:type="dxa"/>
            <w:tcBorders>
              <w:top w:val="single" w:sz="8" w:space="0" w:color="000000"/>
              <w:bottom w:val="single" w:sz="8" w:space="0" w:color="000000"/>
            </w:tcBorders>
          </w:tcPr>
          <w:p w14:paraId="2A2D1DAB" w14:textId="77777777" w:rsidR="00590FC6" w:rsidRDefault="00000000">
            <w:pPr>
              <w:pStyle w:val="TableParagraph"/>
              <w:ind w:left="12"/>
            </w:pPr>
            <w:r>
              <w:rPr>
                <w:spacing w:val="-2"/>
              </w:rPr>
              <w:t xml:space="preserve">PMSDY203 </w:t>
            </w:r>
          </w:p>
        </w:tc>
        <w:tc>
          <w:tcPr>
            <w:tcW w:w="1512" w:type="dxa"/>
            <w:tcBorders>
              <w:top w:val="single" w:sz="8" w:space="0" w:color="000000"/>
              <w:bottom w:val="single" w:sz="8" w:space="0" w:color="000000"/>
            </w:tcBorders>
          </w:tcPr>
          <w:p w14:paraId="1FD7EC2F" w14:textId="77777777" w:rsidR="00590FC6" w:rsidRDefault="00000000">
            <w:pPr>
              <w:pStyle w:val="TableParagraph"/>
              <w:ind w:left="16" w:right="1"/>
            </w:pPr>
            <w:r>
              <w:rPr>
                <w:spacing w:val="-10"/>
              </w:rPr>
              <w:t>6</w:t>
            </w:r>
          </w:p>
        </w:tc>
      </w:tr>
      <w:tr w:rsidR="00590FC6" w14:paraId="7A47E730" w14:textId="77777777">
        <w:trPr>
          <w:trHeight w:val="496"/>
        </w:trPr>
        <w:tc>
          <w:tcPr>
            <w:tcW w:w="5305" w:type="dxa"/>
            <w:tcBorders>
              <w:top w:val="single" w:sz="8" w:space="0" w:color="000000"/>
              <w:bottom w:val="single" w:sz="8" w:space="0" w:color="000000"/>
            </w:tcBorders>
          </w:tcPr>
          <w:p w14:paraId="608ABF42" w14:textId="2B808C17" w:rsidR="00590FC6" w:rsidRPr="00637038" w:rsidRDefault="00000000">
            <w:pPr>
              <w:pStyle w:val="TableParagraph"/>
              <w:jc w:val="left"/>
              <w:rPr>
                <w:lang w:val="en-US"/>
              </w:rPr>
            </w:pPr>
            <w:r w:rsidRPr="00637038">
              <w:rPr>
                <w:lang w:val="en-US"/>
              </w:rPr>
              <w:t xml:space="preserve">Public Health in the School </w:t>
            </w:r>
            <w:r w:rsidR="0094160C">
              <w:rPr>
                <w:lang w:val="en-US"/>
              </w:rPr>
              <w:t>Environment</w:t>
            </w:r>
            <w:r w:rsidRPr="00637038">
              <w:rPr>
                <w:lang w:val="en-US"/>
              </w:rPr>
              <w:t xml:space="preserve"> </w:t>
            </w:r>
            <w:r w:rsidRPr="00637038">
              <w:rPr>
                <w:spacing w:val="-5"/>
                <w:lang w:val="en-US"/>
              </w:rPr>
              <w:t xml:space="preserve"> </w:t>
            </w:r>
            <w:r w:rsidRPr="00637038">
              <w:rPr>
                <w:spacing w:val="-8"/>
                <w:lang w:val="en-US"/>
              </w:rPr>
              <w:t xml:space="preserve"> </w:t>
            </w:r>
            <w:r w:rsidRPr="00637038">
              <w:rPr>
                <w:spacing w:val="-4"/>
                <w:lang w:val="en-US"/>
              </w:rPr>
              <w:t xml:space="preserve"> </w:t>
            </w:r>
          </w:p>
        </w:tc>
        <w:tc>
          <w:tcPr>
            <w:tcW w:w="1568" w:type="dxa"/>
            <w:tcBorders>
              <w:top w:val="single" w:sz="8" w:space="0" w:color="000000"/>
              <w:bottom w:val="single" w:sz="8" w:space="0" w:color="000000"/>
            </w:tcBorders>
          </w:tcPr>
          <w:p w14:paraId="45D83CC4" w14:textId="77777777" w:rsidR="00590FC6" w:rsidRDefault="00000000">
            <w:pPr>
              <w:pStyle w:val="TableParagraph"/>
              <w:ind w:left="12"/>
            </w:pPr>
            <w:r>
              <w:rPr>
                <w:spacing w:val="-2"/>
              </w:rPr>
              <w:t xml:space="preserve">PMSDU204 </w:t>
            </w:r>
          </w:p>
        </w:tc>
        <w:tc>
          <w:tcPr>
            <w:tcW w:w="1512" w:type="dxa"/>
            <w:tcBorders>
              <w:top w:val="single" w:sz="8" w:space="0" w:color="000000"/>
              <w:bottom w:val="single" w:sz="8" w:space="0" w:color="000000"/>
            </w:tcBorders>
          </w:tcPr>
          <w:p w14:paraId="139FF35D" w14:textId="77777777" w:rsidR="00590FC6" w:rsidRDefault="00000000">
            <w:pPr>
              <w:pStyle w:val="TableParagraph"/>
              <w:ind w:left="16" w:right="1"/>
            </w:pPr>
            <w:r>
              <w:rPr>
                <w:spacing w:val="-10"/>
              </w:rPr>
              <w:t>6</w:t>
            </w:r>
          </w:p>
        </w:tc>
      </w:tr>
      <w:tr w:rsidR="00590FC6" w14:paraId="74AF7028" w14:textId="77777777">
        <w:trPr>
          <w:trHeight w:val="493"/>
        </w:trPr>
        <w:tc>
          <w:tcPr>
            <w:tcW w:w="5305" w:type="dxa"/>
            <w:tcBorders>
              <w:top w:val="single" w:sz="8" w:space="0" w:color="000000"/>
              <w:bottom w:val="single" w:sz="8" w:space="0" w:color="000000"/>
            </w:tcBorders>
          </w:tcPr>
          <w:p w14:paraId="337D0351" w14:textId="39D27A93" w:rsidR="00590FC6" w:rsidRPr="00637038" w:rsidRDefault="00000000">
            <w:pPr>
              <w:pStyle w:val="TableParagraph"/>
              <w:spacing w:before="9"/>
              <w:jc w:val="left"/>
              <w:rPr>
                <w:lang w:val="en-US"/>
              </w:rPr>
            </w:pPr>
            <w:r w:rsidRPr="00637038">
              <w:rPr>
                <w:lang w:val="en-US"/>
              </w:rPr>
              <w:t xml:space="preserve">Health and Safety at School </w:t>
            </w:r>
            <w:r w:rsidR="0094160C">
              <w:rPr>
                <w:lang w:val="en-US"/>
              </w:rPr>
              <w:t>Environment</w:t>
            </w:r>
            <w:r w:rsidRPr="00637038">
              <w:rPr>
                <w:lang w:val="en-US"/>
              </w:rPr>
              <w:t xml:space="preserve"> </w:t>
            </w:r>
            <w:r w:rsidRPr="00637038">
              <w:rPr>
                <w:spacing w:val="-5"/>
                <w:lang w:val="en-US"/>
              </w:rPr>
              <w:t xml:space="preserve">   </w:t>
            </w:r>
            <w:r w:rsidRPr="00637038">
              <w:rPr>
                <w:spacing w:val="-6"/>
                <w:lang w:val="en-US"/>
              </w:rPr>
              <w:t xml:space="preserve"> </w:t>
            </w:r>
          </w:p>
        </w:tc>
        <w:tc>
          <w:tcPr>
            <w:tcW w:w="1568" w:type="dxa"/>
            <w:tcBorders>
              <w:top w:val="single" w:sz="8" w:space="0" w:color="000000"/>
              <w:bottom w:val="single" w:sz="8" w:space="0" w:color="000000"/>
            </w:tcBorders>
          </w:tcPr>
          <w:p w14:paraId="5DF4FD09" w14:textId="77777777" w:rsidR="00590FC6" w:rsidRDefault="00000000">
            <w:pPr>
              <w:pStyle w:val="TableParagraph"/>
              <w:spacing w:before="9"/>
              <w:ind w:left="12"/>
            </w:pPr>
            <w:r>
              <w:rPr>
                <w:spacing w:val="-2"/>
              </w:rPr>
              <w:t xml:space="preserve">PMDU205 </w:t>
            </w:r>
          </w:p>
        </w:tc>
        <w:tc>
          <w:tcPr>
            <w:tcW w:w="1512" w:type="dxa"/>
            <w:tcBorders>
              <w:top w:val="single" w:sz="8" w:space="0" w:color="000000"/>
              <w:bottom w:val="single" w:sz="8" w:space="0" w:color="000000"/>
            </w:tcBorders>
          </w:tcPr>
          <w:p w14:paraId="1A9C2E78" w14:textId="77777777" w:rsidR="00590FC6" w:rsidRDefault="00000000">
            <w:pPr>
              <w:pStyle w:val="TableParagraph"/>
              <w:spacing w:before="9"/>
              <w:ind w:left="16" w:right="1"/>
            </w:pPr>
            <w:r>
              <w:rPr>
                <w:spacing w:val="-10"/>
              </w:rPr>
              <w:t>6</w:t>
            </w:r>
          </w:p>
        </w:tc>
      </w:tr>
      <w:tr w:rsidR="00590FC6" w14:paraId="01F966F1" w14:textId="77777777">
        <w:trPr>
          <w:trHeight w:val="493"/>
        </w:trPr>
        <w:tc>
          <w:tcPr>
            <w:tcW w:w="5305" w:type="dxa"/>
            <w:tcBorders>
              <w:top w:val="single" w:sz="8" w:space="0" w:color="000000"/>
              <w:bottom w:val="single" w:sz="8" w:space="0" w:color="000000"/>
            </w:tcBorders>
          </w:tcPr>
          <w:p w14:paraId="096EA213" w14:textId="77777777" w:rsidR="00590FC6" w:rsidRDefault="00000000">
            <w:pPr>
              <w:pStyle w:val="TableParagraph"/>
              <w:spacing w:before="9"/>
              <w:jc w:val="left"/>
              <w:rPr>
                <w:b/>
              </w:rPr>
            </w:pPr>
            <w:r>
              <w:rPr>
                <w:b/>
              </w:rPr>
              <w:t xml:space="preserve">TOTAL ECTS </w:t>
            </w:r>
          </w:p>
        </w:tc>
        <w:tc>
          <w:tcPr>
            <w:tcW w:w="1568" w:type="dxa"/>
            <w:tcBorders>
              <w:top w:val="single" w:sz="8" w:space="0" w:color="000000"/>
              <w:bottom w:val="single" w:sz="8" w:space="0" w:color="000000"/>
            </w:tcBorders>
          </w:tcPr>
          <w:p w14:paraId="744C69F9" w14:textId="77777777" w:rsidR="00590FC6" w:rsidRDefault="00590FC6">
            <w:pPr>
              <w:pStyle w:val="TableParagraph"/>
              <w:spacing w:before="0"/>
              <w:ind w:left="0"/>
              <w:jc w:val="left"/>
              <w:rPr>
                <w:rFonts w:ascii="Times New Roman"/>
              </w:rPr>
            </w:pPr>
          </w:p>
        </w:tc>
        <w:tc>
          <w:tcPr>
            <w:tcW w:w="1512" w:type="dxa"/>
            <w:tcBorders>
              <w:top w:val="single" w:sz="8" w:space="0" w:color="000000"/>
              <w:bottom w:val="single" w:sz="8" w:space="0" w:color="000000"/>
            </w:tcBorders>
          </w:tcPr>
          <w:p w14:paraId="328A62B4" w14:textId="77777777" w:rsidR="00590FC6" w:rsidRDefault="00000000">
            <w:pPr>
              <w:pStyle w:val="TableParagraph"/>
              <w:spacing w:before="9"/>
              <w:ind w:left="16" w:right="3"/>
              <w:rPr>
                <w:b/>
              </w:rPr>
            </w:pPr>
            <w:r>
              <w:rPr>
                <w:b/>
                <w:spacing w:val="-5"/>
              </w:rPr>
              <w:t>30</w:t>
            </w:r>
          </w:p>
        </w:tc>
      </w:tr>
    </w:tbl>
    <w:p w14:paraId="57EECCF8" w14:textId="77777777" w:rsidR="00590FC6" w:rsidRDefault="00000000">
      <w:pPr>
        <w:ind w:left="682"/>
        <w:rPr>
          <w:b/>
        </w:rPr>
      </w:pPr>
      <w:r>
        <w:rPr>
          <w:b/>
          <w:color w:val="2D74B5"/>
        </w:rPr>
        <w:t xml:space="preserve">C΄ semester </w:t>
      </w:r>
    </w:p>
    <w:p w14:paraId="7F3A2062" w14:textId="77777777" w:rsidR="00590FC6" w:rsidRDefault="00590FC6">
      <w:pPr>
        <w:pStyle w:val="a3"/>
        <w:spacing w:before="6"/>
        <w:rPr>
          <w:b/>
          <w:sz w:val="16"/>
        </w:rPr>
      </w:pPr>
    </w:p>
    <w:tbl>
      <w:tblPr>
        <w:tblStyle w:val="TableNormal"/>
        <w:tblW w:w="0" w:type="auto"/>
        <w:tblInd w:w="8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63"/>
        <w:gridCol w:w="1585"/>
        <w:gridCol w:w="1438"/>
      </w:tblGrid>
      <w:tr w:rsidR="00590FC6" w14:paraId="49940E0B" w14:textId="77777777">
        <w:trPr>
          <w:trHeight w:val="494"/>
        </w:trPr>
        <w:tc>
          <w:tcPr>
            <w:tcW w:w="5363" w:type="dxa"/>
            <w:tcBorders>
              <w:bottom w:val="single" w:sz="8" w:space="0" w:color="000000"/>
            </w:tcBorders>
          </w:tcPr>
          <w:p w14:paraId="73F93BB8" w14:textId="77777777" w:rsidR="00590FC6" w:rsidRDefault="00000000">
            <w:pPr>
              <w:pStyle w:val="TableParagraph"/>
              <w:spacing w:before="13"/>
              <w:ind w:left="16"/>
              <w:rPr>
                <w:b/>
              </w:rPr>
            </w:pPr>
            <w:r>
              <w:rPr>
                <w:b/>
                <w:spacing w:val="-2"/>
              </w:rPr>
              <w:t xml:space="preserve">COURSES </w:t>
            </w:r>
          </w:p>
        </w:tc>
        <w:tc>
          <w:tcPr>
            <w:tcW w:w="1585" w:type="dxa"/>
            <w:tcBorders>
              <w:bottom w:val="single" w:sz="8" w:space="0" w:color="000000"/>
            </w:tcBorders>
          </w:tcPr>
          <w:p w14:paraId="3B75063E" w14:textId="77777777" w:rsidR="00590FC6" w:rsidRDefault="00000000">
            <w:pPr>
              <w:pStyle w:val="TableParagraph"/>
              <w:spacing w:before="13"/>
              <w:ind w:left="13"/>
              <w:rPr>
                <w:b/>
              </w:rPr>
            </w:pPr>
            <w:r>
              <w:rPr>
                <w:b/>
                <w:spacing w:val="-2"/>
              </w:rPr>
              <w:t xml:space="preserve">CODE </w:t>
            </w:r>
          </w:p>
        </w:tc>
        <w:tc>
          <w:tcPr>
            <w:tcW w:w="1438" w:type="dxa"/>
            <w:tcBorders>
              <w:bottom w:val="single" w:sz="8" w:space="0" w:color="000000"/>
            </w:tcBorders>
          </w:tcPr>
          <w:p w14:paraId="137D50DE" w14:textId="77777777" w:rsidR="00590FC6" w:rsidRDefault="00000000">
            <w:pPr>
              <w:pStyle w:val="TableParagraph"/>
              <w:spacing w:before="13"/>
              <w:ind w:left="12"/>
              <w:rPr>
                <w:b/>
              </w:rPr>
            </w:pPr>
            <w:r>
              <w:rPr>
                <w:b/>
                <w:spacing w:val="-4"/>
              </w:rPr>
              <w:t>ECTS</w:t>
            </w:r>
          </w:p>
        </w:tc>
      </w:tr>
      <w:tr w:rsidR="00590FC6" w14:paraId="611646F9" w14:textId="77777777">
        <w:trPr>
          <w:trHeight w:val="496"/>
        </w:trPr>
        <w:tc>
          <w:tcPr>
            <w:tcW w:w="5363" w:type="dxa"/>
            <w:tcBorders>
              <w:top w:val="single" w:sz="8" w:space="0" w:color="000000"/>
              <w:bottom w:val="single" w:sz="8" w:space="0" w:color="000000"/>
            </w:tcBorders>
          </w:tcPr>
          <w:p w14:paraId="4FEB9B14" w14:textId="44E7DF2D" w:rsidR="00590FC6" w:rsidRPr="00637038" w:rsidRDefault="00000000">
            <w:pPr>
              <w:pStyle w:val="TableParagraph"/>
              <w:jc w:val="left"/>
              <w:rPr>
                <w:lang w:val="en-US"/>
              </w:rPr>
            </w:pPr>
            <w:r w:rsidRPr="00637038">
              <w:rPr>
                <w:lang w:val="en-US"/>
              </w:rPr>
              <w:t>Promotion of mental Health for children and</w:t>
            </w:r>
            <w:r w:rsidRPr="00637038">
              <w:rPr>
                <w:spacing w:val="-8"/>
                <w:lang w:val="en-US"/>
              </w:rPr>
              <w:t xml:space="preserve"> </w:t>
            </w:r>
            <w:r w:rsidRPr="00637038">
              <w:rPr>
                <w:spacing w:val="-2"/>
                <w:lang w:val="en-US"/>
              </w:rPr>
              <w:t xml:space="preserve">adolescents </w:t>
            </w:r>
          </w:p>
        </w:tc>
        <w:tc>
          <w:tcPr>
            <w:tcW w:w="1585" w:type="dxa"/>
            <w:tcBorders>
              <w:top w:val="single" w:sz="8" w:space="0" w:color="000000"/>
              <w:bottom w:val="single" w:sz="8" w:space="0" w:color="000000"/>
            </w:tcBorders>
          </w:tcPr>
          <w:p w14:paraId="1CA93B5D" w14:textId="77777777" w:rsidR="00590FC6" w:rsidRDefault="00000000">
            <w:pPr>
              <w:pStyle w:val="TableParagraph"/>
              <w:ind w:left="13" w:right="4"/>
            </w:pPr>
            <w:r>
              <w:rPr>
                <w:spacing w:val="-2"/>
              </w:rPr>
              <w:t xml:space="preserve">PMSDY301 </w:t>
            </w:r>
          </w:p>
        </w:tc>
        <w:tc>
          <w:tcPr>
            <w:tcW w:w="1438" w:type="dxa"/>
            <w:tcBorders>
              <w:top w:val="single" w:sz="8" w:space="0" w:color="000000"/>
              <w:bottom w:val="single" w:sz="8" w:space="0" w:color="000000"/>
            </w:tcBorders>
          </w:tcPr>
          <w:p w14:paraId="2357243F" w14:textId="77777777" w:rsidR="00590FC6" w:rsidRDefault="00000000">
            <w:pPr>
              <w:pStyle w:val="TableParagraph"/>
              <w:ind w:left="12" w:right="1"/>
            </w:pPr>
            <w:r>
              <w:rPr>
                <w:spacing w:val="-10"/>
              </w:rPr>
              <w:t>6</w:t>
            </w:r>
          </w:p>
        </w:tc>
      </w:tr>
      <w:tr w:rsidR="00590FC6" w14:paraId="52C9CA94" w14:textId="77777777">
        <w:trPr>
          <w:trHeight w:val="563"/>
        </w:trPr>
        <w:tc>
          <w:tcPr>
            <w:tcW w:w="5363" w:type="dxa"/>
            <w:tcBorders>
              <w:top w:val="single" w:sz="8" w:space="0" w:color="000000"/>
              <w:bottom w:val="single" w:sz="8" w:space="0" w:color="000000"/>
            </w:tcBorders>
          </w:tcPr>
          <w:p w14:paraId="2EADA03D" w14:textId="32A8EEB1" w:rsidR="00590FC6" w:rsidRPr="00637038" w:rsidRDefault="00000000">
            <w:pPr>
              <w:pStyle w:val="TableParagraph"/>
              <w:spacing w:before="45"/>
              <w:jc w:val="left"/>
              <w:rPr>
                <w:lang w:val="en-US"/>
              </w:rPr>
            </w:pPr>
            <w:r w:rsidRPr="00637038">
              <w:rPr>
                <w:lang w:val="en-US"/>
              </w:rPr>
              <w:t xml:space="preserve">Risk behaviors for health </w:t>
            </w:r>
            <w:r w:rsidR="0094160C">
              <w:rPr>
                <w:lang w:val="en-US"/>
              </w:rPr>
              <w:t>–</w:t>
            </w:r>
            <w:r w:rsidRPr="00637038">
              <w:rPr>
                <w:lang w:val="en-US"/>
              </w:rPr>
              <w:t xml:space="preserve"> Firs</w:t>
            </w:r>
            <w:r w:rsidR="0094160C">
              <w:rPr>
                <w:lang w:val="en-US"/>
              </w:rPr>
              <w:t>t aid</w:t>
            </w:r>
            <w:r w:rsidRPr="00637038">
              <w:rPr>
                <w:lang w:val="en-US"/>
              </w:rPr>
              <w:t xml:space="preserve"> </w:t>
            </w:r>
            <w:r w:rsidRPr="00637038">
              <w:rPr>
                <w:spacing w:val="-4"/>
                <w:lang w:val="en-US"/>
              </w:rPr>
              <w:t xml:space="preserve"> </w:t>
            </w:r>
            <w:r w:rsidRPr="00637038">
              <w:rPr>
                <w:spacing w:val="-5"/>
                <w:lang w:val="en-US"/>
              </w:rPr>
              <w:t xml:space="preserve"> </w:t>
            </w:r>
            <w:r w:rsidRPr="00637038">
              <w:rPr>
                <w:spacing w:val="-4"/>
                <w:lang w:val="en-US"/>
              </w:rPr>
              <w:t xml:space="preserve">  </w:t>
            </w:r>
            <w:r w:rsidRPr="00637038">
              <w:rPr>
                <w:spacing w:val="-2"/>
                <w:lang w:val="en-US"/>
              </w:rPr>
              <w:t xml:space="preserve"> </w:t>
            </w:r>
            <w:r w:rsidRPr="00637038">
              <w:rPr>
                <w:spacing w:val="-6"/>
                <w:lang w:val="en-US"/>
              </w:rPr>
              <w:t xml:space="preserve"> </w:t>
            </w:r>
          </w:p>
        </w:tc>
        <w:tc>
          <w:tcPr>
            <w:tcW w:w="1585" w:type="dxa"/>
            <w:tcBorders>
              <w:top w:val="single" w:sz="8" w:space="0" w:color="000000"/>
              <w:bottom w:val="single" w:sz="8" w:space="0" w:color="000000"/>
            </w:tcBorders>
          </w:tcPr>
          <w:p w14:paraId="55E91F92" w14:textId="77777777" w:rsidR="00590FC6" w:rsidRDefault="00000000">
            <w:pPr>
              <w:pStyle w:val="TableParagraph"/>
              <w:spacing w:before="45"/>
              <w:ind w:left="13" w:right="4"/>
            </w:pPr>
            <w:r>
              <w:rPr>
                <w:spacing w:val="-2"/>
              </w:rPr>
              <w:t xml:space="preserve">PMSDY302 </w:t>
            </w:r>
          </w:p>
        </w:tc>
        <w:tc>
          <w:tcPr>
            <w:tcW w:w="1438" w:type="dxa"/>
            <w:tcBorders>
              <w:top w:val="single" w:sz="8" w:space="0" w:color="000000"/>
              <w:bottom w:val="single" w:sz="8" w:space="0" w:color="000000"/>
            </w:tcBorders>
          </w:tcPr>
          <w:p w14:paraId="6B6D14F4" w14:textId="77777777" w:rsidR="00590FC6" w:rsidRDefault="00000000">
            <w:pPr>
              <w:pStyle w:val="TableParagraph"/>
              <w:spacing w:before="45"/>
              <w:ind w:left="12" w:right="1"/>
            </w:pPr>
            <w:r>
              <w:rPr>
                <w:spacing w:val="-10"/>
              </w:rPr>
              <w:t>6</w:t>
            </w:r>
          </w:p>
        </w:tc>
      </w:tr>
      <w:tr w:rsidR="00590FC6" w14:paraId="2D4359E5" w14:textId="77777777">
        <w:trPr>
          <w:trHeight w:val="493"/>
        </w:trPr>
        <w:tc>
          <w:tcPr>
            <w:tcW w:w="5363" w:type="dxa"/>
            <w:tcBorders>
              <w:top w:val="single" w:sz="8" w:space="0" w:color="000000"/>
              <w:bottom w:val="single" w:sz="8" w:space="0" w:color="000000"/>
            </w:tcBorders>
          </w:tcPr>
          <w:p w14:paraId="226D6603" w14:textId="77777777" w:rsidR="00590FC6" w:rsidRDefault="00000000">
            <w:pPr>
              <w:pStyle w:val="TableParagraph"/>
              <w:jc w:val="left"/>
            </w:pPr>
            <w:r>
              <w:t xml:space="preserve">Advisory services </w:t>
            </w:r>
            <w:r>
              <w:rPr>
                <w:spacing w:val="-2"/>
              </w:rPr>
              <w:t xml:space="preserve"> </w:t>
            </w:r>
          </w:p>
        </w:tc>
        <w:tc>
          <w:tcPr>
            <w:tcW w:w="1585" w:type="dxa"/>
            <w:tcBorders>
              <w:top w:val="single" w:sz="8" w:space="0" w:color="000000"/>
              <w:bottom w:val="single" w:sz="8" w:space="0" w:color="000000"/>
            </w:tcBorders>
          </w:tcPr>
          <w:p w14:paraId="59EF3730" w14:textId="77777777" w:rsidR="00590FC6" w:rsidRDefault="00000000">
            <w:pPr>
              <w:pStyle w:val="TableParagraph"/>
              <w:ind w:left="13" w:right="4"/>
            </w:pPr>
            <w:r>
              <w:rPr>
                <w:spacing w:val="-2"/>
              </w:rPr>
              <w:t xml:space="preserve">PMSDY303 </w:t>
            </w:r>
          </w:p>
        </w:tc>
        <w:tc>
          <w:tcPr>
            <w:tcW w:w="1438" w:type="dxa"/>
            <w:tcBorders>
              <w:top w:val="single" w:sz="8" w:space="0" w:color="000000"/>
              <w:bottom w:val="single" w:sz="8" w:space="0" w:color="000000"/>
            </w:tcBorders>
          </w:tcPr>
          <w:p w14:paraId="49250BD2" w14:textId="77777777" w:rsidR="00590FC6" w:rsidRDefault="00000000">
            <w:pPr>
              <w:pStyle w:val="TableParagraph"/>
              <w:ind w:left="12" w:right="1"/>
            </w:pPr>
            <w:r>
              <w:rPr>
                <w:spacing w:val="-10"/>
              </w:rPr>
              <w:t>6</w:t>
            </w:r>
          </w:p>
        </w:tc>
      </w:tr>
      <w:tr w:rsidR="00590FC6" w14:paraId="7E103FCF" w14:textId="77777777">
        <w:trPr>
          <w:trHeight w:val="803"/>
        </w:trPr>
        <w:tc>
          <w:tcPr>
            <w:tcW w:w="5363" w:type="dxa"/>
            <w:tcBorders>
              <w:top w:val="single" w:sz="8" w:space="0" w:color="000000"/>
              <w:bottom w:val="single" w:sz="8" w:space="0" w:color="000000"/>
            </w:tcBorders>
          </w:tcPr>
          <w:p w14:paraId="0BDC8188" w14:textId="77777777" w:rsidR="00590FC6" w:rsidRPr="00637038" w:rsidRDefault="00000000">
            <w:pPr>
              <w:pStyle w:val="TableParagraph"/>
              <w:spacing w:before="14" w:line="273" w:lineRule="auto"/>
              <w:ind w:right="927"/>
              <w:jc w:val="left"/>
              <w:rPr>
                <w:lang w:val="en-US"/>
              </w:rPr>
            </w:pPr>
            <w:r w:rsidRPr="00637038">
              <w:rPr>
                <w:lang w:val="en-US"/>
              </w:rPr>
              <w:t>Experiential Workshop for Health Education in the School Environment</w:t>
            </w:r>
            <w:r w:rsidRPr="00637038">
              <w:rPr>
                <w:spacing w:val="-9"/>
                <w:lang w:val="en-US"/>
              </w:rPr>
              <w:t xml:space="preserve"> </w:t>
            </w:r>
            <w:r w:rsidRPr="00637038">
              <w:rPr>
                <w:spacing w:val="-10"/>
                <w:lang w:val="en-US"/>
              </w:rPr>
              <w:t xml:space="preserve"> </w:t>
            </w:r>
            <w:r w:rsidRPr="00637038">
              <w:rPr>
                <w:spacing w:val="-8"/>
                <w:lang w:val="en-US"/>
              </w:rPr>
              <w:t xml:space="preserve"> </w:t>
            </w:r>
            <w:r w:rsidRPr="00637038">
              <w:rPr>
                <w:spacing w:val="-11"/>
                <w:lang w:val="en-US"/>
              </w:rPr>
              <w:t xml:space="preserve"> </w:t>
            </w:r>
            <w:r w:rsidRPr="00637038">
              <w:rPr>
                <w:spacing w:val="40"/>
                <w:lang w:val="en-US"/>
              </w:rPr>
              <w:t xml:space="preserve"> </w:t>
            </w:r>
          </w:p>
        </w:tc>
        <w:tc>
          <w:tcPr>
            <w:tcW w:w="1585" w:type="dxa"/>
            <w:tcBorders>
              <w:top w:val="single" w:sz="8" w:space="0" w:color="000000"/>
              <w:bottom w:val="single" w:sz="8" w:space="0" w:color="000000"/>
            </w:tcBorders>
          </w:tcPr>
          <w:p w14:paraId="256201FE" w14:textId="77777777" w:rsidR="00590FC6" w:rsidRDefault="00000000">
            <w:pPr>
              <w:pStyle w:val="TableParagraph"/>
              <w:spacing w:before="165"/>
              <w:ind w:left="13" w:right="4"/>
            </w:pPr>
            <w:r>
              <w:rPr>
                <w:spacing w:val="-2"/>
              </w:rPr>
              <w:t xml:space="preserve">PMSDY304 </w:t>
            </w:r>
          </w:p>
        </w:tc>
        <w:tc>
          <w:tcPr>
            <w:tcW w:w="1438" w:type="dxa"/>
            <w:tcBorders>
              <w:top w:val="single" w:sz="8" w:space="0" w:color="000000"/>
              <w:bottom w:val="single" w:sz="8" w:space="0" w:color="000000"/>
            </w:tcBorders>
          </w:tcPr>
          <w:p w14:paraId="3BF340F8" w14:textId="77777777" w:rsidR="00590FC6" w:rsidRDefault="00000000">
            <w:pPr>
              <w:pStyle w:val="TableParagraph"/>
              <w:spacing w:before="165"/>
              <w:ind w:left="12" w:right="1"/>
            </w:pPr>
            <w:r>
              <w:rPr>
                <w:spacing w:val="-10"/>
              </w:rPr>
              <w:t>6</w:t>
            </w:r>
          </w:p>
        </w:tc>
      </w:tr>
      <w:tr w:rsidR="00590FC6" w14:paraId="76091290" w14:textId="77777777">
        <w:trPr>
          <w:trHeight w:val="493"/>
        </w:trPr>
        <w:tc>
          <w:tcPr>
            <w:tcW w:w="5363" w:type="dxa"/>
            <w:tcBorders>
              <w:top w:val="single" w:sz="8" w:space="0" w:color="000000"/>
              <w:bottom w:val="single" w:sz="8" w:space="0" w:color="000000"/>
            </w:tcBorders>
          </w:tcPr>
          <w:p w14:paraId="506CE09C" w14:textId="41F8D1F3" w:rsidR="00590FC6" w:rsidRPr="00637038" w:rsidRDefault="00000000">
            <w:pPr>
              <w:pStyle w:val="TableParagraph"/>
              <w:jc w:val="left"/>
              <w:rPr>
                <w:lang w:val="en-US"/>
              </w:rPr>
            </w:pPr>
            <w:r w:rsidRPr="00637038">
              <w:rPr>
                <w:lang w:val="en-US"/>
              </w:rPr>
              <w:t xml:space="preserve">Special treatment in children and </w:t>
            </w:r>
            <w:r w:rsidR="0094160C" w:rsidRPr="0094160C">
              <w:rPr>
                <w:lang w:val="en-US"/>
              </w:rPr>
              <w:t>adolescents</w:t>
            </w:r>
            <w:r w:rsidR="0094160C">
              <w:rPr>
                <w:lang w:val="en-US"/>
              </w:rPr>
              <w:t xml:space="preserve"> </w:t>
            </w:r>
            <w:r w:rsidRPr="00637038">
              <w:rPr>
                <w:lang w:val="en-US"/>
              </w:rPr>
              <w:t xml:space="preserve">Age </w:t>
            </w:r>
            <w:r w:rsidRPr="00637038">
              <w:rPr>
                <w:spacing w:val="-5"/>
                <w:lang w:val="en-US"/>
              </w:rPr>
              <w:t xml:space="preserve">   </w:t>
            </w:r>
            <w:r w:rsidRPr="00637038">
              <w:rPr>
                <w:spacing w:val="-6"/>
                <w:lang w:val="en-US"/>
              </w:rPr>
              <w:t xml:space="preserve"> </w:t>
            </w:r>
            <w:r w:rsidRPr="00637038">
              <w:rPr>
                <w:spacing w:val="-5"/>
                <w:lang w:val="en-US"/>
              </w:rPr>
              <w:t xml:space="preserve"> </w:t>
            </w:r>
          </w:p>
        </w:tc>
        <w:tc>
          <w:tcPr>
            <w:tcW w:w="1585" w:type="dxa"/>
            <w:tcBorders>
              <w:top w:val="single" w:sz="8" w:space="0" w:color="000000"/>
              <w:bottom w:val="single" w:sz="8" w:space="0" w:color="000000"/>
            </w:tcBorders>
          </w:tcPr>
          <w:p w14:paraId="7BF1969C" w14:textId="77777777" w:rsidR="00590FC6" w:rsidRDefault="00000000">
            <w:pPr>
              <w:pStyle w:val="TableParagraph"/>
              <w:ind w:left="13" w:right="4"/>
            </w:pPr>
            <w:r>
              <w:rPr>
                <w:spacing w:val="-2"/>
              </w:rPr>
              <w:t xml:space="preserve">PMD305 </w:t>
            </w:r>
          </w:p>
        </w:tc>
        <w:tc>
          <w:tcPr>
            <w:tcW w:w="1438" w:type="dxa"/>
            <w:tcBorders>
              <w:top w:val="single" w:sz="8" w:space="0" w:color="000000"/>
              <w:bottom w:val="single" w:sz="8" w:space="0" w:color="000000"/>
            </w:tcBorders>
          </w:tcPr>
          <w:p w14:paraId="7E2BEBFC" w14:textId="77777777" w:rsidR="00590FC6" w:rsidRDefault="00000000">
            <w:pPr>
              <w:pStyle w:val="TableParagraph"/>
              <w:ind w:left="12" w:right="1"/>
            </w:pPr>
            <w:r>
              <w:rPr>
                <w:spacing w:val="-10"/>
              </w:rPr>
              <w:t>6</w:t>
            </w:r>
          </w:p>
        </w:tc>
      </w:tr>
      <w:tr w:rsidR="00590FC6" w14:paraId="3CA1EFD7" w14:textId="77777777">
        <w:trPr>
          <w:trHeight w:val="495"/>
        </w:trPr>
        <w:tc>
          <w:tcPr>
            <w:tcW w:w="5363" w:type="dxa"/>
            <w:tcBorders>
              <w:top w:val="single" w:sz="8" w:space="0" w:color="000000"/>
              <w:bottom w:val="single" w:sz="8" w:space="0" w:color="000000"/>
            </w:tcBorders>
          </w:tcPr>
          <w:p w14:paraId="551A0D6E" w14:textId="77777777" w:rsidR="00590FC6" w:rsidRDefault="00000000">
            <w:pPr>
              <w:pStyle w:val="TableParagraph"/>
              <w:jc w:val="left"/>
              <w:rPr>
                <w:b/>
              </w:rPr>
            </w:pPr>
            <w:r>
              <w:rPr>
                <w:b/>
              </w:rPr>
              <w:t xml:space="preserve">TOTAL ECTS </w:t>
            </w:r>
          </w:p>
        </w:tc>
        <w:tc>
          <w:tcPr>
            <w:tcW w:w="1585" w:type="dxa"/>
            <w:tcBorders>
              <w:top w:val="single" w:sz="8" w:space="0" w:color="000000"/>
              <w:bottom w:val="single" w:sz="8" w:space="0" w:color="000000"/>
            </w:tcBorders>
          </w:tcPr>
          <w:p w14:paraId="63821D2F" w14:textId="77777777" w:rsidR="00590FC6" w:rsidRDefault="00590FC6">
            <w:pPr>
              <w:pStyle w:val="TableParagraph"/>
              <w:spacing w:before="0"/>
              <w:ind w:left="0"/>
              <w:jc w:val="left"/>
              <w:rPr>
                <w:rFonts w:ascii="Times New Roman"/>
              </w:rPr>
            </w:pPr>
          </w:p>
        </w:tc>
        <w:tc>
          <w:tcPr>
            <w:tcW w:w="1438" w:type="dxa"/>
            <w:tcBorders>
              <w:top w:val="single" w:sz="8" w:space="0" w:color="000000"/>
              <w:bottom w:val="single" w:sz="8" w:space="0" w:color="000000"/>
            </w:tcBorders>
          </w:tcPr>
          <w:p w14:paraId="11A68751" w14:textId="77777777" w:rsidR="00590FC6" w:rsidRDefault="00000000">
            <w:pPr>
              <w:pStyle w:val="TableParagraph"/>
              <w:ind w:left="12" w:right="3"/>
              <w:rPr>
                <w:b/>
              </w:rPr>
            </w:pPr>
            <w:r>
              <w:rPr>
                <w:b/>
                <w:spacing w:val="-5"/>
              </w:rPr>
              <w:t>30</w:t>
            </w:r>
          </w:p>
        </w:tc>
      </w:tr>
    </w:tbl>
    <w:p w14:paraId="2B7AD489" w14:textId="77777777" w:rsidR="00590FC6" w:rsidRDefault="00590FC6">
      <w:pPr>
        <w:sectPr w:rsidR="00590FC6">
          <w:pgSz w:w="11910" w:h="16840"/>
          <w:pgMar w:top="1380" w:right="880" w:bottom="1200" w:left="1020" w:header="0" w:footer="1000" w:gutter="0"/>
          <w:cols w:space="720"/>
        </w:sectPr>
      </w:pPr>
    </w:p>
    <w:p w14:paraId="223865E9" w14:textId="77777777" w:rsidR="00590FC6" w:rsidRDefault="00000000">
      <w:pPr>
        <w:spacing w:before="39"/>
        <w:ind w:left="682"/>
        <w:rPr>
          <w:b/>
        </w:rPr>
      </w:pPr>
      <w:r>
        <w:rPr>
          <w:b/>
          <w:color w:val="2D74B5"/>
        </w:rPr>
        <w:lastRenderedPageBreak/>
        <w:t xml:space="preserve">D´ semester </w:t>
      </w:r>
    </w:p>
    <w:p w14:paraId="68AA62D3" w14:textId="77777777" w:rsidR="00590FC6" w:rsidRDefault="00590FC6">
      <w:pPr>
        <w:pStyle w:val="a3"/>
        <w:spacing w:before="5" w:after="1"/>
        <w:rPr>
          <w:b/>
          <w:sz w:val="16"/>
        </w:rPr>
      </w:pPr>
    </w:p>
    <w:tbl>
      <w:tblPr>
        <w:tblStyle w:val="TableNormal"/>
        <w:tblW w:w="0" w:type="auto"/>
        <w:tblInd w:w="8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43"/>
        <w:gridCol w:w="1551"/>
        <w:gridCol w:w="1490"/>
      </w:tblGrid>
      <w:tr w:rsidR="00590FC6" w14:paraId="43D1A20D" w14:textId="77777777">
        <w:trPr>
          <w:trHeight w:val="494"/>
        </w:trPr>
        <w:tc>
          <w:tcPr>
            <w:tcW w:w="5343" w:type="dxa"/>
            <w:tcBorders>
              <w:bottom w:val="single" w:sz="8" w:space="0" w:color="000000"/>
            </w:tcBorders>
          </w:tcPr>
          <w:p w14:paraId="6B9E27EB" w14:textId="77777777" w:rsidR="00590FC6" w:rsidRDefault="00000000">
            <w:pPr>
              <w:pStyle w:val="TableParagraph"/>
              <w:spacing w:before="13"/>
              <w:ind w:left="12"/>
              <w:rPr>
                <w:b/>
              </w:rPr>
            </w:pPr>
            <w:r>
              <w:rPr>
                <w:b/>
                <w:spacing w:val="-2"/>
              </w:rPr>
              <w:t xml:space="preserve">COURSES </w:t>
            </w:r>
          </w:p>
        </w:tc>
        <w:tc>
          <w:tcPr>
            <w:tcW w:w="1551" w:type="dxa"/>
            <w:tcBorders>
              <w:bottom w:val="single" w:sz="8" w:space="0" w:color="000000"/>
            </w:tcBorders>
          </w:tcPr>
          <w:p w14:paraId="2D6E5876" w14:textId="77777777" w:rsidR="00590FC6" w:rsidRDefault="00000000">
            <w:pPr>
              <w:pStyle w:val="TableParagraph"/>
              <w:spacing w:before="13"/>
              <w:ind w:left="15"/>
              <w:rPr>
                <w:b/>
              </w:rPr>
            </w:pPr>
            <w:r>
              <w:rPr>
                <w:b/>
                <w:spacing w:val="-2"/>
              </w:rPr>
              <w:t xml:space="preserve">CODE </w:t>
            </w:r>
          </w:p>
        </w:tc>
        <w:tc>
          <w:tcPr>
            <w:tcW w:w="1490" w:type="dxa"/>
            <w:tcBorders>
              <w:bottom w:val="single" w:sz="8" w:space="0" w:color="000000"/>
            </w:tcBorders>
          </w:tcPr>
          <w:p w14:paraId="7D446488" w14:textId="77777777" w:rsidR="00590FC6" w:rsidRDefault="00000000">
            <w:pPr>
              <w:pStyle w:val="TableParagraph"/>
              <w:spacing w:before="13"/>
              <w:ind w:left="17" w:right="1"/>
              <w:rPr>
                <w:b/>
              </w:rPr>
            </w:pPr>
            <w:r>
              <w:rPr>
                <w:b/>
                <w:spacing w:val="-4"/>
              </w:rPr>
              <w:t>ECTS</w:t>
            </w:r>
          </w:p>
        </w:tc>
      </w:tr>
      <w:tr w:rsidR="00590FC6" w14:paraId="44B86428" w14:textId="77777777">
        <w:trPr>
          <w:trHeight w:val="495"/>
        </w:trPr>
        <w:tc>
          <w:tcPr>
            <w:tcW w:w="5343" w:type="dxa"/>
            <w:tcBorders>
              <w:top w:val="single" w:sz="8" w:space="0" w:color="000000"/>
              <w:bottom w:val="single" w:sz="8" w:space="0" w:color="000000"/>
            </w:tcBorders>
          </w:tcPr>
          <w:p w14:paraId="5C42B53F" w14:textId="54ED3AE2" w:rsidR="00590FC6" w:rsidRPr="0094160C" w:rsidRDefault="00000000">
            <w:pPr>
              <w:pStyle w:val="TableParagraph"/>
              <w:jc w:val="left"/>
              <w:rPr>
                <w:lang w:val="en-US"/>
              </w:rPr>
            </w:pPr>
            <w:r>
              <w:t xml:space="preserve">Diploma </w:t>
            </w:r>
            <w:r w:rsidR="0094160C">
              <w:rPr>
                <w:lang w:val="en-US"/>
              </w:rPr>
              <w:t>Thesis</w:t>
            </w:r>
          </w:p>
        </w:tc>
        <w:tc>
          <w:tcPr>
            <w:tcW w:w="1551" w:type="dxa"/>
            <w:tcBorders>
              <w:top w:val="single" w:sz="8" w:space="0" w:color="000000"/>
              <w:bottom w:val="single" w:sz="8" w:space="0" w:color="000000"/>
            </w:tcBorders>
          </w:tcPr>
          <w:p w14:paraId="06301AA4" w14:textId="77777777" w:rsidR="00590FC6" w:rsidRDefault="00000000">
            <w:pPr>
              <w:pStyle w:val="TableParagraph"/>
              <w:ind w:left="15" w:right="2"/>
            </w:pPr>
            <w:r>
              <w:rPr>
                <w:spacing w:val="-2"/>
              </w:rPr>
              <w:t xml:space="preserve">PMSD400 </w:t>
            </w:r>
          </w:p>
        </w:tc>
        <w:tc>
          <w:tcPr>
            <w:tcW w:w="1490" w:type="dxa"/>
            <w:tcBorders>
              <w:top w:val="single" w:sz="8" w:space="0" w:color="000000"/>
              <w:bottom w:val="single" w:sz="8" w:space="0" w:color="000000"/>
            </w:tcBorders>
          </w:tcPr>
          <w:p w14:paraId="7E7AB681" w14:textId="77777777" w:rsidR="00590FC6" w:rsidRDefault="00000000">
            <w:pPr>
              <w:pStyle w:val="TableParagraph"/>
              <w:ind w:left="17"/>
            </w:pPr>
            <w:r>
              <w:rPr>
                <w:spacing w:val="-5"/>
              </w:rPr>
              <w:t>30</w:t>
            </w:r>
          </w:p>
        </w:tc>
      </w:tr>
      <w:tr w:rsidR="00590FC6" w14:paraId="4CD46BF6" w14:textId="77777777">
        <w:trPr>
          <w:trHeight w:val="493"/>
        </w:trPr>
        <w:tc>
          <w:tcPr>
            <w:tcW w:w="5343" w:type="dxa"/>
            <w:tcBorders>
              <w:top w:val="single" w:sz="8" w:space="0" w:color="000000"/>
              <w:bottom w:val="single" w:sz="8" w:space="0" w:color="000000"/>
            </w:tcBorders>
          </w:tcPr>
          <w:p w14:paraId="70E71E95" w14:textId="77777777" w:rsidR="00590FC6" w:rsidRDefault="00000000">
            <w:pPr>
              <w:pStyle w:val="TableParagraph"/>
              <w:spacing w:before="9"/>
              <w:ind w:left="9"/>
              <w:jc w:val="left"/>
              <w:rPr>
                <w:b/>
              </w:rPr>
            </w:pPr>
            <w:r>
              <w:rPr>
                <w:b/>
              </w:rPr>
              <w:t xml:space="preserve">TOTAL ECTS </w:t>
            </w:r>
          </w:p>
        </w:tc>
        <w:tc>
          <w:tcPr>
            <w:tcW w:w="1551" w:type="dxa"/>
            <w:tcBorders>
              <w:top w:val="single" w:sz="8" w:space="0" w:color="000000"/>
              <w:bottom w:val="single" w:sz="8" w:space="0" w:color="000000"/>
            </w:tcBorders>
          </w:tcPr>
          <w:p w14:paraId="6D8D21FA" w14:textId="77777777" w:rsidR="00590FC6" w:rsidRDefault="00590FC6">
            <w:pPr>
              <w:pStyle w:val="TableParagraph"/>
              <w:spacing w:before="0"/>
              <w:ind w:left="0"/>
              <w:jc w:val="left"/>
              <w:rPr>
                <w:rFonts w:ascii="Times New Roman"/>
              </w:rPr>
            </w:pPr>
          </w:p>
        </w:tc>
        <w:tc>
          <w:tcPr>
            <w:tcW w:w="1490" w:type="dxa"/>
            <w:tcBorders>
              <w:top w:val="single" w:sz="8" w:space="0" w:color="000000"/>
              <w:bottom w:val="single" w:sz="8" w:space="0" w:color="000000"/>
            </w:tcBorders>
          </w:tcPr>
          <w:p w14:paraId="5A5D6ABB" w14:textId="77777777" w:rsidR="00590FC6" w:rsidRDefault="00000000">
            <w:pPr>
              <w:pStyle w:val="TableParagraph"/>
              <w:spacing w:before="9"/>
              <w:ind w:left="17"/>
              <w:rPr>
                <w:b/>
              </w:rPr>
            </w:pPr>
            <w:r>
              <w:rPr>
                <w:b/>
                <w:spacing w:val="-5"/>
              </w:rPr>
              <w:t>30</w:t>
            </w:r>
          </w:p>
        </w:tc>
      </w:tr>
      <w:tr w:rsidR="00590FC6" w14:paraId="7E413587" w14:textId="77777777">
        <w:trPr>
          <w:trHeight w:val="493"/>
        </w:trPr>
        <w:tc>
          <w:tcPr>
            <w:tcW w:w="5343" w:type="dxa"/>
            <w:tcBorders>
              <w:top w:val="single" w:sz="8" w:space="0" w:color="000000"/>
              <w:bottom w:val="single" w:sz="8" w:space="0" w:color="000000"/>
            </w:tcBorders>
          </w:tcPr>
          <w:p w14:paraId="0C3EA904" w14:textId="77777777" w:rsidR="00590FC6" w:rsidRDefault="00000000">
            <w:pPr>
              <w:pStyle w:val="TableParagraph"/>
              <w:spacing w:before="9"/>
              <w:jc w:val="left"/>
              <w:rPr>
                <w:b/>
              </w:rPr>
            </w:pPr>
            <w:r>
              <w:rPr>
                <w:b/>
              </w:rPr>
              <w:t xml:space="preserve">TOTAL ECTS ECTS ECTS </w:t>
            </w:r>
          </w:p>
        </w:tc>
        <w:tc>
          <w:tcPr>
            <w:tcW w:w="1551" w:type="dxa"/>
            <w:tcBorders>
              <w:top w:val="single" w:sz="8" w:space="0" w:color="000000"/>
              <w:bottom w:val="single" w:sz="8" w:space="0" w:color="000000"/>
            </w:tcBorders>
          </w:tcPr>
          <w:p w14:paraId="5AE6C077" w14:textId="77777777" w:rsidR="00590FC6" w:rsidRDefault="00590FC6">
            <w:pPr>
              <w:pStyle w:val="TableParagraph"/>
              <w:spacing w:before="0"/>
              <w:ind w:left="0"/>
              <w:jc w:val="left"/>
              <w:rPr>
                <w:rFonts w:ascii="Times New Roman"/>
              </w:rPr>
            </w:pPr>
          </w:p>
        </w:tc>
        <w:tc>
          <w:tcPr>
            <w:tcW w:w="1490" w:type="dxa"/>
            <w:tcBorders>
              <w:top w:val="single" w:sz="8" w:space="0" w:color="000000"/>
              <w:bottom w:val="single" w:sz="8" w:space="0" w:color="000000"/>
            </w:tcBorders>
          </w:tcPr>
          <w:p w14:paraId="6172700B" w14:textId="77777777" w:rsidR="00590FC6" w:rsidRDefault="00000000">
            <w:pPr>
              <w:pStyle w:val="TableParagraph"/>
              <w:spacing w:before="9"/>
              <w:ind w:left="17" w:right="1"/>
              <w:rPr>
                <w:b/>
              </w:rPr>
            </w:pPr>
            <w:r>
              <w:rPr>
                <w:b/>
                <w:spacing w:val="-5"/>
              </w:rPr>
              <w:t>120</w:t>
            </w:r>
          </w:p>
        </w:tc>
      </w:tr>
    </w:tbl>
    <w:p w14:paraId="26AF6C96" w14:textId="77777777" w:rsidR="00590FC6" w:rsidRDefault="00590FC6">
      <w:pPr>
        <w:pStyle w:val="a3"/>
        <w:spacing w:before="198"/>
        <w:rPr>
          <w:b/>
        </w:rPr>
      </w:pPr>
    </w:p>
    <w:p w14:paraId="32E589BD" w14:textId="77777777" w:rsidR="00590FC6" w:rsidRDefault="00000000">
      <w:pPr>
        <w:pStyle w:val="1"/>
        <w:spacing w:before="1"/>
      </w:pPr>
      <w:r>
        <w:rPr>
          <w:color w:val="2D74B5"/>
        </w:rPr>
        <w:t xml:space="preserve">Recognition of courses </w:t>
      </w:r>
    </w:p>
    <w:p w14:paraId="2AE1E9EF" w14:textId="3D287FE0" w:rsidR="00590FC6" w:rsidRPr="00637038" w:rsidRDefault="00000000">
      <w:pPr>
        <w:pStyle w:val="a3"/>
        <w:spacing w:before="187" w:line="360" w:lineRule="auto"/>
        <w:ind w:left="115" w:right="812"/>
        <w:jc w:val="both"/>
        <w:rPr>
          <w:lang w:val="en-US"/>
        </w:rPr>
      </w:pPr>
      <w:r w:rsidRPr="00637038">
        <w:rPr>
          <w:lang w:val="en-US"/>
        </w:rPr>
        <w:t xml:space="preserve">According to article 54, paragraph 1-3 of the rules of procedure of the University of West Attica (Government Gazette 4621´/ 21.10.2020), students may recognize courses (compulsory and elective) of the curriculum of the relevant Department, with a degree and credits (ECTS) corresponding to the curriculum of the Department, in which they have been successfully examined in a similar or non-domestic or foreign Department (a’ or a second course of study), if their material coincides with the course material of the relevant Department.  The recognition of courses in the cases of the above paragraphs shall be made by decision of the Assembly of the Department concerned, following the submission of a relevant application to the Secretariat of the Department.  Students who have moved to study at partner institutions abroad under the Erasmus program may recognize all courses from the host University, which they have declared and to which they have been successfully examined, provided that their material corresponds to the curriculum of their </w:t>
      </w:r>
      <w:r w:rsidR="0094160C" w:rsidRPr="00637038">
        <w:rPr>
          <w:lang w:val="en-US"/>
        </w:rPr>
        <w:t>department</w:t>
      </w:r>
      <w:r w:rsidRPr="00637038">
        <w:rPr>
          <w:lang w:val="en-US"/>
        </w:rPr>
        <w:t xml:space="preserve"> of study.</w:t>
      </w:r>
      <w:r w:rsidRPr="00637038">
        <w:rPr>
          <w:spacing w:val="-1"/>
          <w:lang w:val="en-US"/>
        </w:rPr>
        <w:t xml:space="preserve">  </w:t>
      </w:r>
      <w:r w:rsidRPr="00637038">
        <w:rPr>
          <w:spacing w:val="-2"/>
          <w:lang w:val="en-US"/>
        </w:rPr>
        <w:t xml:space="preserve"> </w:t>
      </w:r>
      <w:r w:rsidRPr="00637038">
        <w:rPr>
          <w:spacing w:val="-1"/>
          <w:lang w:val="en-US"/>
        </w:rPr>
        <w:t xml:space="preserve">  </w:t>
      </w:r>
      <w:r w:rsidRPr="00637038">
        <w:rPr>
          <w:spacing w:val="-3"/>
          <w:lang w:val="en-US"/>
        </w:rPr>
        <w:t xml:space="preserve">    </w:t>
      </w:r>
      <w:r w:rsidRPr="00637038">
        <w:rPr>
          <w:spacing w:val="-4"/>
          <w:lang w:val="en-US"/>
        </w:rPr>
        <w:t xml:space="preserve"> </w:t>
      </w:r>
      <w:r w:rsidRPr="00637038">
        <w:rPr>
          <w:spacing w:val="-2"/>
          <w:lang w:val="en-US"/>
        </w:rPr>
        <w:t xml:space="preserve">    </w:t>
      </w:r>
      <w:r w:rsidRPr="00637038">
        <w:rPr>
          <w:spacing w:val="-4"/>
          <w:lang w:val="en-US"/>
        </w:rPr>
        <w:t xml:space="preserve"> </w:t>
      </w:r>
      <w:r w:rsidRPr="00637038">
        <w:rPr>
          <w:spacing w:val="-2"/>
          <w:lang w:val="en-US"/>
        </w:rPr>
        <w:t xml:space="preserve">    </w:t>
      </w:r>
    </w:p>
    <w:p w14:paraId="37D83A3C" w14:textId="77777777" w:rsidR="00590FC6" w:rsidRPr="00637038" w:rsidRDefault="00590FC6">
      <w:pPr>
        <w:pStyle w:val="a3"/>
        <w:spacing w:before="135"/>
        <w:rPr>
          <w:lang w:val="en-US"/>
        </w:rPr>
      </w:pPr>
    </w:p>
    <w:p w14:paraId="7D3EE36A" w14:textId="77777777" w:rsidR="00590FC6" w:rsidRPr="00637038" w:rsidRDefault="00000000">
      <w:pPr>
        <w:pStyle w:val="1"/>
        <w:rPr>
          <w:lang w:val="en-US"/>
        </w:rPr>
      </w:pPr>
      <w:r w:rsidRPr="00637038">
        <w:rPr>
          <w:color w:val="2D74B5"/>
          <w:lang w:val="en-US"/>
        </w:rPr>
        <w:t xml:space="preserve">Duration of study </w:t>
      </w:r>
    </w:p>
    <w:p w14:paraId="70A74E9E" w14:textId="77777777" w:rsidR="00590FC6" w:rsidRPr="00637038" w:rsidRDefault="00000000">
      <w:pPr>
        <w:pStyle w:val="a3"/>
        <w:spacing w:before="146" w:line="360" w:lineRule="auto"/>
        <w:ind w:left="115" w:right="820"/>
        <w:jc w:val="both"/>
        <w:rPr>
          <w:lang w:val="en-US"/>
        </w:rPr>
      </w:pPr>
      <w:r w:rsidRPr="00637038">
        <w:rPr>
          <w:lang w:val="en-US"/>
        </w:rPr>
        <w:t>The Postgraduate Program begins in the winter semester of each academic year.  The duration of studies at the Postgraduate Program leading to the receipt of a Postgraduate Studies Diploma (M.sc.) is set at four (4) academic semesters, including the time of preparation of the diploma</w:t>
      </w:r>
      <w:r w:rsidRPr="00637038">
        <w:rPr>
          <w:spacing w:val="-2"/>
          <w:lang w:val="en-US"/>
        </w:rPr>
        <w:t xml:space="preserve"> thesis. </w:t>
      </w:r>
    </w:p>
    <w:p w14:paraId="5D800001" w14:textId="77777777" w:rsidR="00590FC6" w:rsidRPr="00637038" w:rsidRDefault="00000000">
      <w:pPr>
        <w:pStyle w:val="a3"/>
        <w:spacing w:line="360" w:lineRule="auto"/>
        <w:ind w:left="115" w:right="815"/>
        <w:jc w:val="both"/>
        <w:rPr>
          <w:lang w:val="en-US"/>
        </w:rPr>
      </w:pPr>
      <w:r w:rsidRPr="00637038">
        <w:rPr>
          <w:lang w:val="en-US"/>
        </w:rPr>
        <w:t>The maximum time allowed to complete the studies is set at six (6) academic semesters.  If the maximum time limit for attendance is exceeded, the Director of the Postgraduate Program informs the Assembly, which may decide to delete the student from the Postgraduate Program</w:t>
      </w:r>
      <w:r w:rsidRPr="00637038">
        <w:rPr>
          <w:spacing w:val="-11"/>
          <w:lang w:val="en-US"/>
        </w:rPr>
        <w:t xml:space="preserve"> </w:t>
      </w:r>
      <w:r w:rsidRPr="00637038">
        <w:rPr>
          <w:spacing w:val="-10"/>
          <w:lang w:val="en-US"/>
        </w:rPr>
        <w:t xml:space="preserve"> </w:t>
      </w:r>
      <w:r w:rsidRPr="00637038">
        <w:rPr>
          <w:spacing w:val="-12"/>
          <w:lang w:val="en-US"/>
        </w:rPr>
        <w:t xml:space="preserve"> </w:t>
      </w:r>
      <w:r w:rsidRPr="00637038">
        <w:rPr>
          <w:spacing w:val="-11"/>
          <w:lang w:val="en-US"/>
        </w:rPr>
        <w:t xml:space="preserve">  </w:t>
      </w:r>
      <w:r w:rsidRPr="00637038">
        <w:rPr>
          <w:spacing w:val="-10"/>
          <w:lang w:val="en-US"/>
        </w:rPr>
        <w:t xml:space="preserve"> </w:t>
      </w:r>
      <w:r w:rsidRPr="00637038">
        <w:rPr>
          <w:spacing w:val="-11"/>
          <w:lang w:val="en-US"/>
        </w:rPr>
        <w:t xml:space="preserve">  </w:t>
      </w:r>
      <w:r w:rsidRPr="00637038">
        <w:rPr>
          <w:spacing w:val="-13"/>
          <w:lang w:val="en-US"/>
        </w:rPr>
        <w:t xml:space="preserve"> </w:t>
      </w:r>
      <w:r w:rsidRPr="00637038">
        <w:rPr>
          <w:spacing w:val="-8"/>
          <w:lang w:val="en-US"/>
        </w:rPr>
        <w:t xml:space="preserve"> </w:t>
      </w:r>
      <w:r w:rsidRPr="00637038">
        <w:rPr>
          <w:spacing w:val="-11"/>
          <w:lang w:val="en-US"/>
        </w:rPr>
        <w:t xml:space="preserve"> </w:t>
      </w:r>
      <w:r w:rsidRPr="00637038">
        <w:rPr>
          <w:spacing w:val="-10"/>
          <w:lang w:val="en-US"/>
        </w:rPr>
        <w:t xml:space="preserve"> </w:t>
      </w:r>
    </w:p>
    <w:p w14:paraId="2B44356A" w14:textId="77777777" w:rsidR="0094160C" w:rsidRDefault="00637038" w:rsidP="0094160C">
      <w:pPr>
        <w:pStyle w:val="1"/>
        <w:rPr>
          <w:color w:val="2D74B5"/>
          <w:lang w:val="en-US"/>
        </w:rPr>
      </w:pPr>
      <w:r w:rsidRPr="0094160C">
        <w:rPr>
          <w:color w:val="2D74B5"/>
          <w:lang w:val="en-US"/>
        </w:rPr>
        <w:t>Suspension of study</w:t>
      </w:r>
    </w:p>
    <w:p w14:paraId="7B96E1DF" w14:textId="77777777" w:rsidR="00E62375" w:rsidRDefault="00637038" w:rsidP="00E62375">
      <w:pPr>
        <w:pStyle w:val="a3"/>
        <w:spacing w:before="146" w:line="360" w:lineRule="auto"/>
        <w:ind w:left="113" w:right="822"/>
        <w:jc w:val="both"/>
        <w:rPr>
          <w:lang w:val="en-US"/>
        </w:rPr>
      </w:pPr>
      <w:r w:rsidRPr="0094160C">
        <w:rPr>
          <w:lang w:val="en-US"/>
        </w:rPr>
        <w:t>The Assembly may approve the reasoned suspension of the studies of a graduate</w:t>
      </w:r>
      <w:r w:rsidR="0094160C" w:rsidRPr="0094160C">
        <w:rPr>
          <w:lang w:val="en-US"/>
        </w:rPr>
        <w:t xml:space="preserve"> s</w:t>
      </w:r>
      <w:r w:rsidRPr="0094160C">
        <w:rPr>
          <w:lang w:val="en-US"/>
        </w:rPr>
        <w:t>tudent</w:t>
      </w:r>
      <w:r w:rsidR="0094160C">
        <w:rPr>
          <w:lang w:val="en-US"/>
        </w:rPr>
        <w:t xml:space="preserve"> </w:t>
      </w:r>
      <w:r w:rsidRPr="0094160C">
        <w:rPr>
          <w:lang w:val="en-US"/>
        </w:rPr>
        <w:t>at the request and submission of the Coordination Committee of the MS</w:t>
      </w:r>
      <w:r w:rsidR="0094160C" w:rsidRPr="0094160C">
        <w:rPr>
          <w:lang w:val="en-US"/>
        </w:rPr>
        <w:t>c</w:t>
      </w:r>
      <w:r w:rsidRPr="0094160C">
        <w:rPr>
          <w:lang w:val="en-US"/>
        </w:rPr>
        <w:t>. Those who</w:t>
      </w:r>
      <w:r w:rsidR="0094160C" w:rsidRPr="0094160C">
        <w:rPr>
          <w:lang w:val="en-US"/>
        </w:rPr>
        <w:t xml:space="preserve"> are</w:t>
      </w:r>
      <w:r w:rsidR="0094160C">
        <w:rPr>
          <w:lang w:val="en-US"/>
        </w:rPr>
        <w:t xml:space="preserve"> </w:t>
      </w:r>
      <w:r w:rsidR="0094160C" w:rsidRPr="0094160C">
        <w:rPr>
          <w:lang w:val="en-US"/>
        </w:rPr>
        <w:t>g</w:t>
      </w:r>
      <w:r w:rsidRPr="0094160C">
        <w:rPr>
          <w:lang w:val="en-US"/>
        </w:rPr>
        <w:t>raduate</w:t>
      </w:r>
      <w:r w:rsidR="0094160C" w:rsidRPr="0094160C">
        <w:rPr>
          <w:lang w:val="en-US"/>
        </w:rPr>
        <w:t>d</w:t>
      </w:r>
      <w:r w:rsidRPr="0094160C">
        <w:rPr>
          <w:lang w:val="en-US"/>
        </w:rPr>
        <w:t xml:space="preserve"> students</w:t>
      </w:r>
      <w:r w:rsidR="0094160C" w:rsidRPr="0094160C">
        <w:rPr>
          <w:lang w:val="en-US"/>
        </w:rPr>
        <w:t xml:space="preserve"> </w:t>
      </w:r>
      <w:r w:rsidRPr="0094160C">
        <w:rPr>
          <w:lang w:val="en-US"/>
        </w:rPr>
        <w:t>have been granted a license from their labor agency for</w:t>
      </w:r>
      <w:r w:rsidR="0094160C">
        <w:rPr>
          <w:lang w:val="en-US"/>
        </w:rPr>
        <w:t xml:space="preserve"> </w:t>
      </w:r>
      <w:r w:rsidRPr="00637038">
        <w:rPr>
          <w:lang w:val="en-US"/>
        </w:rPr>
        <w:t>Study at P.S. They are not entitled to interruption during the same period of time. The</w:t>
      </w:r>
      <w:r w:rsidR="0094160C">
        <w:rPr>
          <w:lang w:val="en-US"/>
        </w:rPr>
        <w:t xml:space="preserve"> </w:t>
      </w:r>
      <w:r w:rsidR="00E62375" w:rsidRPr="00637038">
        <w:rPr>
          <w:lang w:val="en-US"/>
        </w:rPr>
        <w:t>students</w:t>
      </w:r>
      <w:r w:rsidRPr="00637038">
        <w:rPr>
          <w:lang w:val="en-US"/>
        </w:rPr>
        <w:t xml:space="preserve"> are not attributed to the highest level of study.</w:t>
      </w:r>
      <w:r w:rsidR="0094160C">
        <w:rPr>
          <w:lang w:val="en-US"/>
        </w:rPr>
        <w:t xml:space="preserve"> </w:t>
      </w:r>
      <w:r w:rsidRPr="00637038">
        <w:rPr>
          <w:lang w:val="en-US"/>
        </w:rPr>
        <w:t>The duration of the regular study and the temporary suspension of the study shall not exceed the two</w:t>
      </w:r>
      <w:r w:rsidR="0094160C">
        <w:rPr>
          <w:lang w:val="en-US"/>
        </w:rPr>
        <w:t xml:space="preserve"> </w:t>
      </w:r>
      <w:r w:rsidRPr="00637038">
        <w:rPr>
          <w:lang w:val="en-US"/>
        </w:rPr>
        <w:t xml:space="preserve">continued six months. During the interruption of the study, the student status is withdrawn </w:t>
      </w:r>
      <w:r w:rsidRPr="00637038">
        <w:rPr>
          <w:lang w:val="en-US"/>
        </w:rPr>
        <w:lastRenderedPageBreak/>
        <w:t>and</w:t>
      </w:r>
      <w:r w:rsidR="0094160C">
        <w:rPr>
          <w:lang w:val="en-US"/>
        </w:rPr>
        <w:t xml:space="preserve"> </w:t>
      </w:r>
      <w:r w:rsidR="00E62375">
        <w:rPr>
          <w:lang w:val="en-US"/>
        </w:rPr>
        <w:t>all</w:t>
      </w:r>
      <w:r w:rsidRPr="00637038">
        <w:rPr>
          <w:lang w:val="en-US"/>
        </w:rPr>
        <w:t xml:space="preserve"> relevant rights of the student</w:t>
      </w:r>
      <w:r w:rsidR="00E62375">
        <w:rPr>
          <w:lang w:val="en-US"/>
        </w:rPr>
        <w:t xml:space="preserve"> </w:t>
      </w:r>
      <w:r w:rsidRPr="00637038">
        <w:rPr>
          <w:lang w:val="en-US"/>
        </w:rPr>
        <w:t>are suspended. Student status is acquired</w:t>
      </w:r>
      <w:r w:rsidR="00E62375">
        <w:rPr>
          <w:lang w:val="en-US"/>
        </w:rPr>
        <w:t xml:space="preserve"> </w:t>
      </w:r>
      <w:r w:rsidRPr="00637038">
        <w:rPr>
          <w:lang w:val="en-US"/>
        </w:rPr>
        <w:t>automatically after the termination of the suspension. After the suspension, the graduate</w:t>
      </w:r>
      <w:r w:rsidR="0094160C">
        <w:rPr>
          <w:lang w:val="en-US"/>
        </w:rPr>
        <w:t xml:space="preserve"> </w:t>
      </w:r>
      <w:r w:rsidRPr="00637038">
        <w:rPr>
          <w:lang w:val="en-US"/>
        </w:rPr>
        <w:t xml:space="preserve">student will continue from the point of study, where the suspension began. Students who repeat </w:t>
      </w:r>
      <w:r w:rsidR="00E62375">
        <w:rPr>
          <w:lang w:val="en-US"/>
        </w:rPr>
        <w:t>their</w:t>
      </w:r>
      <w:r w:rsidRPr="00637038">
        <w:rPr>
          <w:lang w:val="en-US"/>
        </w:rPr>
        <w:t xml:space="preserve"> </w:t>
      </w:r>
      <w:r w:rsidR="00E62375">
        <w:rPr>
          <w:lang w:val="en-US"/>
        </w:rPr>
        <w:t>program</w:t>
      </w:r>
      <w:r w:rsidRPr="00637038">
        <w:rPr>
          <w:lang w:val="en-US"/>
        </w:rPr>
        <w:t xml:space="preserve"> is obliged to attend the classes,</w:t>
      </w:r>
      <w:r w:rsidR="0094160C">
        <w:rPr>
          <w:lang w:val="en-US"/>
        </w:rPr>
        <w:t xml:space="preserve"> </w:t>
      </w:r>
      <w:r w:rsidRPr="00637038">
        <w:rPr>
          <w:lang w:val="en-US"/>
        </w:rPr>
        <w:t>workshops, practical exercises, etc., in which it had not been successfully evaluated before the suspension</w:t>
      </w:r>
      <w:r w:rsidR="0094160C">
        <w:rPr>
          <w:lang w:val="en-US"/>
        </w:rPr>
        <w:t xml:space="preserve"> </w:t>
      </w:r>
      <w:r w:rsidRPr="00637038">
        <w:rPr>
          <w:lang w:val="en-US"/>
        </w:rPr>
        <w:t xml:space="preserve">of </w:t>
      </w:r>
      <w:r w:rsidR="00E62375">
        <w:rPr>
          <w:lang w:val="en-US"/>
        </w:rPr>
        <w:t>their program</w:t>
      </w:r>
      <w:r w:rsidRPr="00637038">
        <w:rPr>
          <w:lang w:val="en-US"/>
        </w:rPr>
        <w:t>. The graduate</w:t>
      </w:r>
      <w:r w:rsidR="00E62375">
        <w:rPr>
          <w:lang w:val="en-US"/>
        </w:rPr>
        <w:t xml:space="preserve"> </w:t>
      </w:r>
      <w:r w:rsidRPr="00637038">
        <w:rPr>
          <w:lang w:val="en-US"/>
        </w:rPr>
        <w:t>student who receives a termination permit,</w:t>
      </w:r>
      <w:r w:rsidR="0094160C">
        <w:rPr>
          <w:lang w:val="en-US"/>
        </w:rPr>
        <w:t xml:space="preserve"> </w:t>
      </w:r>
      <w:r w:rsidRPr="00637038">
        <w:rPr>
          <w:lang w:val="en-US"/>
        </w:rPr>
        <w:t xml:space="preserve">when he repeats his/her </w:t>
      </w:r>
      <w:r w:rsidR="00E62375">
        <w:rPr>
          <w:lang w:val="en-US"/>
        </w:rPr>
        <w:t>program</w:t>
      </w:r>
      <w:r w:rsidRPr="00637038">
        <w:rPr>
          <w:lang w:val="en-US"/>
        </w:rPr>
        <w:t xml:space="preserve">, </w:t>
      </w:r>
      <w:r w:rsidR="00E62375">
        <w:rPr>
          <w:lang w:val="en-US"/>
        </w:rPr>
        <w:t xml:space="preserve">is </w:t>
      </w:r>
      <w:r w:rsidR="00E62375" w:rsidRPr="00E62375">
        <w:rPr>
          <w:lang w:val="en-US"/>
        </w:rPr>
        <w:t>to be subject to the student status</w:t>
      </w:r>
      <w:r w:rsidR="00E62375">
        <w:rPr>
          <w:lang w:val="en-US"/>
        </w:rPr>
        <w:t xml:space="preserve"> </w:t>
      </w:r>
      <w:r w:rsidR="00E62375" w:rsidRPr="00E62375">
        <w:rPr>
          <w:lang w:val="en-US"/>
        </w:rPr>
        <w:t>the time of his/her registration as a postgraduate student</w:t>
      </w:r>
      <w:r w:rsidRPr="00637038">
        <w:rPr>
          <w:lang w:val="en-US"/>
        </w:rPr>
        <w:t>.</w:t>
      </w:r>
    </w:p>
    <w:p w14:paraId="10F7DF23" w14:textId="77777777" w:rsidR="00E62375" w:rsidRPr="00E62375" w:rsidRDefault="00E62375" w:rsidP="00E62375">
      <w:pPr>
        <w:pStyle w:val="1"/>
        <w:rPr>
          <w:color w:val="2D74B5"/>
          <w:lang w:val="en-US"/>
        </w:rPr>
      </w:pPr>
      <w:r w:rsidRPr="00E62375">
        <w:rPr>
          <w:color w:val="2D74B5"/>
          <w:lang w:val="en-US"/>
        </w:rPr>
        <w:t>Extension of Study</w:t>
      </w:r>
    </w:p>
    <w:p w14:paraId="51FC5C21" w14:textId="77777777" w:rsidR="00E62375" w:rsidRDefault="00E62375" w:rsidP="00E62375">
      <w:pPr>
        <w:pStyle w:val="a3"/>
        <w:spacing w:before="146" w:line="360" w:lineRule="auto"/>
        <w:ind w:left="113" w:right="822"/>
        <w:jc w:val="both"/>
        <w:rPr>
          <w:lang w:val="en-US"/>
        </w:rPr>
      </w:pPr>
      <w:r w:rsidRPr="00E62375">
        <w:rPr>
          <w:lang w:val="en-US"/>
        </w:rPr>
        <w:t>In special cases the Assembly of the Department of Public Health Policies can approve</w:t>
      </w:r>
      <w:r>
        <w:rPr>
          <w:lang w:val="en-US"/>
        </w:rPr>
        <w:t xml:space="preserve"> </w:t>
      </w:r>
      <w:r w:rsidRPr="00E62375">
        <w:rPr>
          <w:lang w:val="en-US"/>
        </w:rPr>
        <w:t>extension of studies at P.M.S. duration of up to two (2) additional academic semesters, for</w:t>
      </w:r>
      <w:r>
        <w:rPr>
          <w:lang w:val="en-US"/>
        </w:rPr>
        <w:t xml:space="preserve"> </w:t>
      </w:r>
      <w:r w:rsidRPr="00E62375">
        <w:rPr>
          <w:lang w:val="en-US"/>
        </w:rPr>
        <w:t>preparation of the thesis, provided that the postgraduate student has</w:t>
      </w:r>
      <w:r>
        <w:rPr>
          <w:lang w:val="en-US"/>
        </w:rPr>
        <w:t xml:space="preserve"> </w:t>
      </w:r>
      <w:r w:rsidRPr="00E62375">
        <w:rPr>
          <w:lang w:val="en-US"/>
        </w:rPr>
        <w:t>submit a written request to the Assembly of the Department (at least two months before its end</w:t>
      </w:r>
      <w:r>
        <w:rPr>
          <w:lang w:val="en-US"/>
        </w:rPr>
        <w:t xml:space="preserve"> </w:t>
      </w:r>
      <w:r w:rsidRPr="00E62375">
        <w:rPr>
          <w:lang w:val="en-US"/>
        </w:rPr>
        <w:t>4th semester), in which the reasons for requesting the extension will be stated.</w:t>
      </w:r>
    </w:p>
    <w:p w14:paraId="19695EDA" w14:textId="77777777" w:rsidR="00E62375" w:rsidRDefault="00E62375" w:rsidP="00E62375">
      <w:pPr>
        <w:pStyle w:val="1"/>
        <w:rPr>
          <w:color w:val="2D74B5"/>
          <w:lang w:val="en-US"/>
        </w:rPr>
      </w:pPr>
    </w:p>
    <w:p w14:paraId="05B1C4D8" w14:textId="708AD70F" w:rsidR="00E62375" w:rsidRPr="00E62375" w:rsidRDefault="00E62375" w:rsidP="00E62375">
      <w:pPr>
        <w:pStyle w:val="1"/>
        <w:rPr>
          <w:color w:val="2D74B5"/>
          <w:lang w:val="en-US"/>
        </w:rPr>
      </w:pPr>
      <w:r w:rsidRPr="00E62375">
        <w:rPr>
          <w:color w:val="2D74B5"/>
          <w:lang w:val="en-US"/>
        </w:rPr>
        <w:t>Program monitoring</w:t>
      </w:r>
    </w:p>
    <w:p w14:paraId="6B1EC7CD" w14:textId="77777777" w:rsidR="00875887" w:rsidRDefault="00E62375" w:rsidP="00875887">
      <w:pPr>
        <w:pStyle w:val="a3"/>
        <w:spacing w:before="146" w:line="360" w:lineRule="auto"/>
        <w:ind w:left="113" w:right="822"/>
        <w:jc w:val="both"/>
        <w:rPr>
          <w:lang w:val="en-US"/>
        </w:rPr>
      </w:pPr>
      <w:r w:rsidRPr="00E62375">
        <w:rPr>
          <w:lang w:val="en-US"/>
        </w:rPr>
        <w:t>Courses are taught live and by means of distance education, based on it</w:t>
      </w:r>
      <w:r>
        <w:rPr>
          <w:lang w:val="en-US"/>
        </w:rPr>
        <w:t xml:space="preserve"> </w:t>
      </w:r>
      <w:r w:rsidRPr="00E62375">
        <w:rPr>
          <w:lang w:val="en-US"/>
        </w:rPr>
        <w:t xml:space="preserve">article 88, par.1, of </w:t>
      </w:r>
      <w:r>
        <w:rPr>
          <w:lang w:val="en-US"/>
        </w:rPr>
        <w:t>gazette</w:t>
      </w:r>
      <w:r w:rsidRPr="00E62375">
        <w:rPr>
          <w:lang w:val="en-US"/>
        </w:rPr>
        <w:t xml:space="preserve"> 4957/2022. The </w:t>
      </w:r>
      <w:r>
        <w:rPr>
          <w:lang w:val="en-US"/>
        </w:rPr>
        <w:t>Postgraduate</w:t>
      </w:r>
      <w:r w:rsidRPr="00E62375">
        <w:rPr>
          <w:lang w:val="en-US"/>
        </w:rPr>
        <w:t xml:space="preserve"> Department has the appropriate modern technical infrastructures</w:t>
      </w:r>
      <w:r>
        <w:rPr>
          <w:lang w:val="en-US"/>
        </w:rPr>
        <w:t xml:space="preserve"> </w:t>
      </w:r>
      <w:r w:rsidRPr="00E62375">
        <w:rPr>
          <w:lang w:val="en-US"/>
        </w:rPr>
        <w:t>and asynchronous distance learning, to meet educational needs.</w:t>
      </w:r>
      <w:r>
        <w:rPr>
          <w:lang w:val="en-US"/>
        </w:rPr>
        <w:t xml:space="preserve"> </w:t>
      </w:r>
      <w:r w:rsidRPr="00E62375">
        <w:rPr>
          <w:lang w:val="en-US"/>
        </w:rPr>
        <w:t>The participation of postgraduate students in the courses is mandatory. For her certification</w:t>
      </w:r>
      <w:r>
        <w:rPr>
          <w:lang w:val="en-US"/>
        </w:rPr>
        <w:t xml:space="preserve"> </w:t>
      </w:r>
      <w:r w:rsidRPr="00E62375">
        <w:rPr>
          <w:lang w:val="en-US"/>
        </w:rPr>
        <w:t xml:space="preserve">attendance of the courses by the students, a </w:t>
      </w:r>
      <w:r>
        <w:rPr>
          <w:lang w:val="en-US"/>
        </w:rPr>
        <w:t>hard copy</w:t>
      </w:r>
      <w:r w:rsidRPr="00E62375">
        <w:rPr>
          <w:lang w:val="en-US"/>
        </w:rPr>
        <w:t xml:space="preserve"> and/or digital attendance record is kept</w:t>
      </w:r>
      <w:r>
        <w:rPr>
          <w:lang w:val="en-US"/>
        </w:rPr>
        <w:t xml:space="preserve"> </w:t>
      </w:r>
      <w:r w:rsidRPr="00E62375">
        <w:rPr>
          <w:lang w:val="en-US"/>
        </w:rPr>
        <w:t xml:space="preserve">students for all teaching units of the courses from the Secretariat of the </w:t>
      </w:r>
      <w:r>
        <w:rPr>
          <w:lang w:val="en-US"/>
        </w:rPr>
        <w:t>MSc</w:t>
      </w:r>
      <w:r w:rsidR="00875887">
        <w:rPr>
          <w:lang w:val="en-US"/>
        </w:rPr>
        <w:t>.</w:t>
      </w:r>
      <w:r w:rsidRPr="00E62375">
        <w:rPr>
          <w:lang w:val="en-US"/>
        </w:rPr>
        <w:t xml:space="preserve"> In case</w:t>
      </w:r>
      <w:r>
        <w:rPr>
          <w:lang w:val="en-US"/>
        </w:rPr>
        <w:t xml:space="preserve"> </w:t>
      </w:r>
      <w:r w:rsidRPr="00E62375">
        <w:rPr>
          <w:lang w:val="en-US"/>
        </w:rPr>
        <w:t>during which the courses are held remotely, a digital attendance record is kept</w:t>
      </w:r>
      <w:r>
        <w:rPr>
          <w:lang w:val="en-US"/>
        </w:rPr>
        <w:t xml:space="preserve"> </w:t>
      </w:r>
      <w:r w:rsidRPr="00E62375">
        <w:rPr>
          <w:lang w:val="en-US"/>
        </w:rPr>
        <w:t xml:space="preserve">students for all teaching units of the courses from the Secretariat of the </w:t>
      </w:r>
      <w:r w:rsidR="00875887" w:rsidRPr="00875887">
        <w:rPr>
          <w:lang w:val="en-US"/>
        </w:rPr>
        <w:t>MSc.</w:t>
      </w:r>
      <w:r w:rsidR="00875887">
        <w:rPr>
          <w:lang w:val="en-US"/>
        </w:rPr>
        <w:t xml:space="preserve"> </w:t>
      </w:r>
      <w:r w:rsidRPr="00E62375">
        <w:rPr>
          <w:lang w:val="en-US"/>
        </w:rPr>
        <w:t>A student who has not completed 75% of the attendance hours of each course does not have</w:t>
      </w:r>
      <w:r>
        <w:rPr>
          <w:lang w:val="en-US"/>
        </w:rPr>
        <w:t xml:space="preserve"> </w:t>
      </w:r>
      <w:r w:rsidRPr="00E62375">
        <w:rPr>
          <w:lang w:val="en-US"/>
        </w:rPr>
        <w:t>right to participate in the course exams. In case of incomplete attendance in one (1)</w:t>
      </w:r>
      <w:r>
        <w:rPr>
          <w:lang w:val="en-US"/>
        </w:rPr>
        <w:t xml:space="preserve"> </w:t>
      </w:r>
      <w:r w:rsidRPr="00E62375">
        <w:rPr>
          <w:lang w:val="en-US"/>
        </w:rPr>
        <w:t xml:space="preserve">lesson, S.E. of </w:t>
      </w:r>
      <w:r w:rsidR="00875887" w:rsidRPr="00875887">
        <w:rPr>
          <w:lang w:val="en-US"/>
        </w:rPr>
        <w:t>MSc.</w:t>
      </w:r>
      <w:r w:rsidR="00875887">
        <w:rPr>
          <w:lang w:val="en-US"/>
        </w:rPr>
        <w:t xml:space="preserve"> </w:t>
      </w:r>
      <w:r w:rsidRPr="00E62375">
        <w:rPr>
          <w:lang w:val="en-US"/>
        </w:rPr>
        <w:t>may allow only one attempt to track it from the beginning</w:t>
      </w:r>
      <w:r>
        <w:rPr>
          <w:lang w:val="en-US"/>
        </w:rPr>
        <w:t xml:space="preserve"> </w:t>
      </w:r>
      <w:r w:rsidRPr="00E62375">
        <w:rPr>
          <w:lang w:val="en-US"/>
        </w:rPr>
        <w:t>or covering the teaching hours with another appropriate educational procedure, following his proposal</w:t>
      </w:r>
      <w:r>
        <w:rPr>
          <w:lang w:val="en-US"/>
        </w:rPr>
        <w:t xml:space="preserve"> </w:t>
      </w:r>
      <w:r w:rsidRPr="00E62375">
        <w:rPr>
          <w:lang w:val="en-US"/>
        </w:rPr>
        <w:t>scientific officer and relevant decision of the S.E. In case of incomplete monitoring in</w:t>
      </w:r>
      <w:r>
        <w:rPr>
          <w:lang w:val="en-US"/>
        </w:rPr>
        <w:t xml:space="preserve"> </w:t>
      </w:r>
      <w:r w:rsidRPr="00E62375">
        <w:rPr>
          <w:lang w:val="en-US"/>
        </w:rPr>
        <w:t xml:space="preserve">more than one (1) course, the Director of the </w:t>
      </w:r>
      <w:r w:rsidR="00875887" w:rsidRPr="00875887">
        <w:rPr>
          <w:lang w:val="en-US"/>
        </w:rPr>
        <w:t>MSc</w:t>
      </w:r>
      <w:r w:rsidRPr="00E62375">
        <w:rPr>
          <w:lang w:val="en-US"/>
        </w:rPr>
        <w:t xml:space="preserve"> recommends to the Assembly of the Department on</w:t>
      </w:r>
      <w:r>
        <w:rPr>
          <w:lang w:val="en-US"/>
        </w:rPr>
        <w:t xml:space="preserve"> </w:t>
      </w:r>
      <w:r w:rsidRPr="00E62375">
        <w:rPr>
          <w:lang w:val="en-US"/>
        </w:rPr>
        <w:t xml:space="preserve">re-attendance of the courses by the student or the deletion of the student from the </w:t>
      </w:r>
      <w:r w:rsidR="00875887" w:rsidRPr="00875887">
        <w:rPr>
          <w:lang w:val="en-US"/>
        </w:rPr>
        <w:t>MSc.</w:t>
      </w:r>
      <w:r w:rsidR="00875887">
        <w:rPr>
          <w:lang w:val="en-US"/>
        </w:rPr>
        <w:t xml:space="preserve"> </w:t>
      </w:r>
      <w:r w:rsidRPr="00E62375">
        <w:rPr>
          <w:lang w:val="en-US"/>
        </w:rPr>
        <w:t>Every postgraduate student has the right to request the suspension of attendance</w:t>
      </w:r>
      <w:r>
        <w:rPr>
          <w:lang w:val="en-US"/>
        </w:rPr>
        <w:t xml:space="preserve"> </w:t>
      </w:r>
      <w:r w:rsidRPr="00E62375">
        <w:rPr>
          <w:lang w:val="en-US"/>
        </w:rPr>
        <w:t>courses or the preparation of the experimental part of the diploma thesis under preparation, for</w:t>
      </w:r>
      <w:r>
        <w:rPr>
          <w:lang w:val="en-US"/>
        </w:rPr>
        <w:t xml:space="preserve"> </w:t>
      </w:r>
      <w:r w:rsidRPr="00E62375">
        <w:rPr>
          <w:lang w:val="en-US"/>
        </w:rPr>
        <w:t xml:space="preserve">period of one to two Academic Semesters. The suspension of studies is granted by </w:t>
      </w:r>
      <w:r w:rsidR="00875887">
        <w:rPr>
          <w:lang w:val="en-US"/>
        </w:rPr>
        <w:t>the</w:t>
      </w:r>
      <w:r w:rsidRPr="00E62375">
        <w:rPr>
          <w:lang w:val="en-US"/>
        </w:rPr>
        <w:t xml:space="preserve"> </w:t>
      </w:r>
      <w:r w:rsidRPr="00E62375">
        <w:rPr>
          <w:lang w:val="en-US"/>
        </w:rPr>
        <w:t>decision</w:t>
      </w:r>
      <w:r>
        <w:rPr>
          <w:lang w:val="en-US"/>
        </w:rPr>
        <w:t xml:space="preserve"> </w:t>
      </w:r>
      <w:r w:rsidR="00875887">
        <w:rPr>
          <w:lang w:val="en-US"/>
        </w:rPr>
        <w:t xml:space="preserve">of </w:t>
      </w:r>
      <w:r>
        <w:rPr>
          <w:lang w:val="en-US"/>
        </w:rPr>
        <w:t>Assembly</w:t>
      </w:r>
      <w:r w:rsidRPr="00E62375">
        <w:rPr>
          <w:lang w:val="en-US"/>
        </w:rPr>
        <w:t>. In the case of suspension, the graduate student does not pay additional tuition. In</w:t>
      </w:r>
      <w:r>
        <w:rPr>
          <w:lang w:val="en-US"/>
        </w:rPr>
        <w:t xml:space="preserve"> </w:t>
      </w:r>
      <w:r w:rsidRPr="00E62375">
        <w:rPr>
          <w:lang w:val="en-US"/>
        </w:rPr>
        <w:t>in case the student wishes to interrupt his studies, he submits a written statement to</w:t>
      </w:r>
      <w:r>
        <w:rPr>
          <w:lang w:val="en-US"/>
        </w:rPr>
        <w:t xml:space="preserve"> </w:t>
      </w:r>
      <w:r w:rsidRPr="00E62375">
        <w:rPr>
          <w:lang w:val="en-US"/>
        </w:rPr>
        <w:t>Director of P.M.S. and by decision of the Assembly, he ceases to have the status of a postgraduate</w:t>
      </w:r>
      <w:r>
        <w:rPr>
          <w:lang w:val="en-US"/>
        </w:rPr>
        <w:t xml:space="preserve"> </w:t>
      </w:r>
      <w:r w:rsidRPr="00E62375">
        <w:rPr>
          <w:lang w:val="en-US"/>
        </w:rPr>
        <w:t>student.</w:t>
      </w:r>
    </w:p>
    <w:p w14:paraId="47499B48" w14:textId="77777777" w:rsidR="00875887" w:rsidRPr="00875887" w:rsidRDefault="00637038" w:rsidP="00875887">
      <w:pPr>
        <w:pStyle w:val="1"/>
        <w:rPr>
          <w:color w:val="2D74B5"/>
          <w:lang w:val="en-US"/>
        </w:rPr>
      </w:pPr>
      <w:r w:rsidRPr="00875887">
        <w:rPr>
          <w:color w:val="2D74B5"/>
          <w:lang w:val="en-US"/>
        </w:rPr>
        <w:lastRenderedPageBreak/>
        <w:t>Examination and Evaluation of Graduate Students</w:t>
      </w:r>
    </w:p>
    <w:p w14:paraId="717FECFC" w14:textId="54310DE6" w:rsidR="00875887" w:rsidRDefault="00875887" w:rsidP="00875887">
      <w:pPr>
        <w:pStyle w:val="a3"/>
        <w:spacing w:before="146" w:line="360" w:lineRule="auto"/>
        <w:ind w:left="113" w:right="822"/>
        <w:jc w:val="both"/>
        <w:rPr>
          <w:lang w:val="en-US"/>
        </w:rPr>
      </w:pPr>
      <w:r w:rsidRPr="00875887">
        <w:rPr>
          <w:lang w:val="en-US"/>
        </w:rPr>
        <w:t>The assessment and grading in each course is the exclusive responsibility of the academic</w:t>
      </w:r>
      <w:r>
        <w:rPr>
          <w:lang w:val="en-US"/>
        </w:rPr>
        <w:t xml:space="preserve"> </w:t>
      </w:r>
      <w:r w:rsidRPr="00875887">
        <w:rPr>
          <w:lang w:val="en-US"/>
        </w:rPr>
        <w:t>responsible for the course, it is done in complete independence from the other courses and is a derivative</w:t>
      </w:r>
      <w:r>
        <w:rPr>
          <w:lang w:val="en-US"/>
        </w:rPr>
        <w:t xml:space="preserve"> </w:t>
      </w:r>
      <w:r w:rsidRPr="00875887">
        <w:rPr>
          <w:lang w:val="en-US"/>
        </w:rPr>
        <w:t>the objective assessment of the student's performance in the specific course. The criteria</w:t>
      </w:r>
      <w:r>
        <w:rPr>
          <w:lang w:val="en-US"/>
        </w:rPr>
        <w:t xml:space="preserve"> </w:t>
      </w:r>
      <w:r w:rsidRPr="00875887">
        <w:rPr>
          <w:lang w:val="en-US"/>
        </w:rPr>
        <w:t xml:space="preserve">evaluation </w:t>
      </w:r>
      <w:r w:rsidRPr="00875887">
        <w:rPr>
          <w:lang w:val="en-US"/>
        </w:rPr>
        <w:t>is</w:t>
      </w:r>
      <w:r w:rsidRPr="00875887">
        <w:rPr>
          <w:lang w:val="en-US"/>
        </w:rPr>
        <w:t xml:space="preserve"> clearly defined, they are notified at the beginning of the academic semester by</w:t>
      </w:r>
      <w:r>
        <w:rPr>
          <w:lang w:val="en-US"/>
        </w:rPr>
        <w:t xml:space="preserve"> </w:t>
      </w:r>
      <w:r w:rsidRPr="00875887">
        <w:rPr>
          <w:lang w:val="en-US"/>
        </w:rPr>
        <w:t>the scientific manager/coordinator of the course and are written in the outline of each</w:t>
      </w:r>
      <w:r>
        <w:rPr>
          <w:lang w:val="en-US"/>
        </w:rPr>
        <w:t xml:space="preserve"> </w:t>
      </w:r>
      <w:r w:rsidRPr="00875887">
        <w:rPr>
          <w:lang w:val="en-US"/>
        </w:rPr>
        <w:t>course that is posted on the P.M.S. website.</w:t>
      </w:r>
      <w:r>
        <w:rPr>
          <w:lang w:val="en-US"/>
        </w:rPr>
        <w:t xml:space="preserve"> </w:t>
      </w:r>
      <w:r w:rsidRPr="00875887">
        <w:rPr>
          <w:lang w:val="en-US"/>
        </w:rPr>
        <w:t>The possibility is provided for an oral examination for special reasons (e.g. learning difficulties, reasons</w:t>
      </w:r>
      <w:r>
        <w:rPr>
          <w:lang w:val="en-US"/>
        </w:rPr>
        <w:t xml:space="preserve"> </w:t>
      </w:r>
      <w:r w:rsidRPr="00875887">
        <w:rPr>
          <w:lang w:val="en-US"/>
        </w:rPr>
        <w:t>health etc.) after a reasoned application of the student and a decision of the S.E.</w:t>
      </w:r>
      <w:r>
        <w:rPr>
          <w:lang w:val="en-US"/>
        </w:rPr>
        <w:t xml:space="preserve"> </w:t>
      </w:r>
      <w:r w:rsidRPr="00875887">
        <w:rPr>
          <w:lang w:val="en-US"/>
        </w:rPr>
        <w:t>a) The examination periods for all courses are two, as these are determined each time in</w:t>
      </w:r>
      <w:r>
        <w:rPr>
          <w:lang w:val="en-US"/>
        </w:rPr>
        <w:t xml:space="preserve"> </w:t>
      </w:r>
      <w:r w:rsidRPr="00875887">
        <w:rPr>
          <w:lang w:val="en-US"/>
        </w:rPr>
        <w:t xml:space="preserve">Academic calendar of </w:t>
      </w:r>
      <w:bookmarkStart w:id="1" w:name="_Hlk173341211"/>
      <w:r>
        <w:rPr>
          <w:lang w:val="en-US"/>
        </w:rPr>
        <w:t>MSc</w:t>
      </w:r>
      <w:bookmarkEnd w:id="1"/>
      <w:r w:rsidRPr="00875887">
        <w:rPr>
          <w:lang w:val="en-US"/>
        </w:rPr>
        <w:t>:</w:t>
      </w:r>
    </w:p>
    <w:p w14:paraId="2B37F4BF" w14:textId="4A2952C2" w:rsidR="00875887" w:rsidRPr="00875887" w:rsidRDefault="00875887" w:rsidP="00875887">
      <w:pPr>
        <w:pStyle w:val="a3"/>
        <w:numPr>
          <w:ilvl w:val="0"/>
          <w:numId w:val="10"/>
        </w:numPr>
        <w:spacing w:before="146" w:line="360" w:lineRule="auto"/>
        <w:ind w:right="822"/>
        <w:jc w:val="both"/>
        <w:rPr>
          <w:lang w:val="en-US"/>
        </w:rPr>
      </w:pPr>
      <w:r w:rsidRPr="00875887">
        <w:rPr>
          <w:lang w:val="en-US"/>
        </w:rPr>
        <w:t>for winter semester courses: January/February &amp; September</w:t>
      </w:r>
    </w:p>
    <w:p w14:paraId="1CB513CA" w14:textId="2E58B21F" w:rsidR="00875887" w:rsidRPr="00875887" w:rsidRDefault="00875887" w:rsidP="00875887">
      <w:pPr>
        <w:pStyle w:val="a3"/>
        <w:numPr>
          <w:ilvl w:val="0"/>
          <w:numId w:val="10"/>
        </w:numPr>
        <w:spacing w:before="146" w:line="360" w:lineRule="auto"/>
        <w:ind w:right="822"/>
        <w:jc w:val="both"/>
        <w:rPr>
          <w:lang w:val="en-US"/>
        </w:rPr>
      </w:pPr>
      <w:r w:rsidRPr="00875887">
        <w:rPr>
          <w:lang w:val="en-US"/>
        </w:rPr>
        <w:t>for spring semester courses: June/July &amp; September.</w:t>
      </w:r>
    </w:p>
    <w:p w14:paraId="6795AD7C" w14:textId="2D24C2D0" w:rsidR="00875887" w:rsidRPr="00875887" w:rsidRDefault="00875887" w:rsidP="00875887">
      <w:pPr>
        <w:pStyle w:val="a3"/>
        <w:spacing w:before="146" w:line="360" w:lineRule="auto"/>
        <w:ind w:left="113" w:right="822"/>
        <w:jc w:val="both"/>
        <w:rPr>
          <w:lang w:val="en-US"/>
        </w:rPr>
      </w:pPr>
      <w:r w:rsidRPr="00875887">
        <w:rPr>
          <w:lang w:val="en-US"/>
        </w:rPr>
        <w:t>Exams are conducted live, unless extraordinary circumstances require it to be conducted remotely</w:t>
      </w:r>
      <w:r>
        <w:rPr>
          <w:lang w:val="en-US"/>
        </w:rPr>
        <w:t xml:space="preserve"> </w:t>
      </w:r>
      <w:r w:rsidRPr="00875887">
        <w:rPr>
          <w:lang w:val="en-US"/>
        </w:rPr>
        <w:t>their realization. Distance exams are conducted in accordance with the respective instructions and</w:t>
      </w:r>
      <w:r>
        <w:rPr>
          <w:lang w:val="en-US"/>
        </w:rPr>
        <w:t xml:space="preserve"> </w:t>
      </w:r>
      <w:r w:rsidRPr="00875887">
        <w:rPr>
          <w:lang w:val="en-US"/>
        </w:rPr>
        <w:t>rules of the Foundation in a way that ensures the integrity of the process and the protection of</w:t>
      </w:r>
      <w:r>
        <w:rPr>
          <w:lang w:val="en-US"/>
        </w:rPr>
        <w:t xml:space="preserve"> </w:t>
      </w:r>
      <w:r w:rsidRPr="00875887">
        <w:rPr>
          <w:lang w:val="en-US"/>
        </w:rPr>
        <w:t>personal data of the students and upon declaration of acceptance of the conditions of the examination by the</w:t>
      </w:r>
      <w:r>
        <w:rPr>
          <w:lang w:val="en-US"/>
        </w:rPr>
        <w:t xml:space="preserve"> </w:t>
      </w:r>
      <w:r w:rsidRPr="00875887">
        <w:rPr>
          <w:lang w:val="en-US"/>
        </w:rPr>
        <w:t>students.</w:t>
      </w:r>
    </w:p>
    <w:p w14:paraId="6F615AC8" w14:textId="469E8844" w:rsidR="00875887" w:rsidRPr="00875887" w:rsidRDefault="00875887" w:rsidP="00875887">
      <w:pPr>
        <w:pStyle w:val="a3"/>
        <w:spacing w:before="146" w:line="360" w:lineRule="auto"/>
        <w:ind w:left="113" w:right="822"/>
        <w:jc w:val="both"/>
        <w:rPr>
          <w:lang w:val="en-US"/>
        </w:rPr>
      </w:pPr>
      <w:r w:rsidRPr="00875887">
        <w:rPr>
          <w:lang w:val="en-US"/>
        </w:rPr>
        <w:t>b) The final grade of each course results from the overall assessment of student performance</w:t>
      </w:r>
      <w:r>
        <w:rPr>
          <w:lang w:val="en-US"/>
        </w:rPr>
        <w:t xml:space="preserve"> </w:t>
      </w:r>
      <w:r w:rsidRPr="00875887">
        <w:rPr>
          <w:lang w:val="en-US"/>
        </w:rPr>
        <w:t>in specific areas (e.g. assignments, exams) according to the instructions provided by each</w:t>
      </w:r>
      <w:r>
        <w:rPr>
          <w:lang w:val="en-US"/>
        </w:rPr>
        <w:t xml:space="preserve"> </w:t>
      </w:r>
      <w:r w:rsidRPr="00875887">
        <w:rPr>
          <w:lang w:val="en-US"/>
        </w:rPr>
        <w:t>teacher at the beginning of the semester. The minimum acceptable passing grade for a course</w:t>
      </w:r>
      <w:r>
        <w:rPr>
          <w:lang w:val="en-US"/>
        </w:rPr>
        <w:t xml:space="preserve"> </w:t>
      </w:r>
      <w:r w:rsidRPr="00875887">
        <w:rPr>
          <w:lang w:val="en-US"/>
        </w:rPr>
        <w:t>is a grade of five (5) (on a scale of 0-10).</w:t>
      </w:r>
    </w:p>
    <w:p w14:paraId="79C47198" w14:textId="7EA35967" w:rsidR="00875887" w:rsidRPr="00875887" w:rsidRDefault="00875887" w:rsidP="00875887">
      <w:pPr>
        <w:pStyle w:val="a3"/>
        <w:spacing w:before="146" w:line="360" w:lineRule="auto"/>
        <w:ind w:left="113" w:right="822"/>
        <w:jc w:val="both"/>
        <w:rPr>
          <w:lang w:val="en-US"/>
        </w:rPr>
      </w:pPr>
      <w:r w:rsidRPr="00875887">
        <w:rPr>
          <w:lang w:val="en-US"/>
        </w:rPr>
        <w:t xml:space="preserve">c) For the assignments prepared in the framework of the courses of the </w:t>
      </w:r>
      <w:r w:rsidR="00D854BF" w:rsidRPr="00D854BF">
        <w:rPr>
          <w:lang w:val="en-US"/>
        </w:rPr>
        <w:t>MSc</w:t>
      </w:r>
      <w:r w:rsidR="00D854BF" w:rsidRPr="00D854BF">
        <w:rPr>
          <w:lang w:val="en-US"/>
        </w:rPr>
        <w:t xml:space="preserve"> </w:t>
      </w:r>
      <w:r w:rsidRPr="00875887">
        <w:rPr>
          <w:lang w:val="en-US"/>
        </w:rPr>
        <w:t>are fully valid</w:t>
      </w:r>
      <w:r>
        <w:rPr>
          <w:lang w:val="en-US"/>
        </w:rPr>
        <w:t xml:space="preserve"> </w:t>
      </w:r>
      <w:r w:rsidRPr="00875887">
        <w:rPr>
          <w:lang w:val="en-US"/>
        </w:rPr>
        <w:t>are reported regarding any kind of plagiarism, in accordance with current legislation. For</w:t>
      </w:r>
      <w:r>
        <w:rPr>
          <w:lang w:val="en-US"/>
        </w:rPr>
        <w:t xml:space="preserve"> </w:t>
      </w:r>
      <w:r w:rsidRPr="00875887">
        <w:rPr>
          <w:lang w:val="en-US"/>
        </w:rPr>
        <w:t xml:space="preserve">copyright protection, is used in the context of the </w:t>
      </w:r>
      <w:r w:rsidR="00D854BF" w:rsidRPr="00D854BF">
        <w:rPr>
          <w:lang w:val="en-US"/>
        </w:rPr>
        <w:t>MSc</w:t>
      </w:r>
      <w:r w:rsidR="00D854BF" w:rsidRPr="00D854BF">
        <w:rPr>
          <w:lang w:val="en-US"/>
        </w:rPr>
        <w:t xml:space="preserve"> </w:t>
      </w:r>
      <w:r w:rsidRPr="00875887">
        <w:rPr>
          <w:lang w:val="en-US"/>
        </w:rPr>
        <w:t>special software for</w:t>
      </w:r>
      <w:r>
        <w:rPr>
          <w:lang w:val="en-US"/>
        </w:rPr>
        <w:t xml:space="preserve"> </w:t>
      </w:r>
      <w:r w:rsidRPr="00875887">
        <w:rPr>
          <w:lang w:val="en-US"/>
        </w:rPr>
        <w:t>the control of all kinds of work, in order to avoid incidents of plagiarism (deliverable</w:t>
      </w:r>
      <w:r>
        <w:rPr>
          <w:lang w:val="en-US"/>
        </w:rPr>
        <w:t xml:space="preserve"> </w:t>
      </w:r>
      <w:r w:rsidRPr="00875887">
        <w:rPr>
          <w:lang w:val="en-US"/>
        </w:rPr>
        <w:t>A14.3).</w:t>
      </w:r>
    </w:p>
    <w:p w14:paraId="060AABAD" w14:textId="4531F626" w:rsidR="00875887" w:rsidRPr="00875887" w:rsidRDefault="00875887" w:rsidP="00875887">
      <w:pPr>
        <w:pStyle w:val="a3"/>
        <w:spacing w:before="146" w:line="360" w:lineRule="auto"/>
        <w:ind w:left="113" w:right="822"/>
        <w:jc w:val="both"/>
        <w:rPr>
          <w:lang w:val="en-US"/>
        </w:rPr>
      </w:pPr>
      <w:r w:rsidRPr="00875887">
        <w:rPr>
          <w:lang w:val="en-US"/>
        </w:rPr>
        <w:t>d) After the announcement of the results and within five (5) days, the student can request the</w:t>
      </w:r>
      <w:r>
        <w:rPr>
          <w:lang w:val="en-US"/>
        </w:rPr>
        <w:t xml:space="preserve"> </w:t>
      </w:r>
      <w:r w:rsidRPr="00875887">
        <w:rPr>
          <w:lang w:val="en-US"/>
        </w:rPr>
        <w:t>presentation of his written work on the day and time specified by the person in charge of the course. The student</w:t>
      </w:r>
      <w:r>
        <w:rPr>
          <w:lang w:val="en-US"/>
        </w:rPr>
        <w:t xml:space="preserve"> </w:t>
      </w:r>
      <w:r w:rsidRPr="00875887">
        <w:rPr>
          <w:lang w:val="en-US"/>
        </w:rPr>
        <w:t xml:space="preserve">has the right to submit a regrading request to the Director of Studies of </w:t>
      </w:r>
      <w:r>
        <w:rPr>
          <w:lang w:val="en-US"/>
        </w:rPr>
        <w:t>MSc</w:t>
      </w:r>
      <w:r w:rsidRPr="00875887">
        <w:rPr>
          <w:lang w:val="en-US"/>
        </w:rPr>
        <w:t xml:space="preserve"> within</w:t>
      </w:r>
      <w:r>
        <w:rPr>
          <w:lang w:val="en-US"/>
        </w:rPr>
        <w:t xml:space="preserve"> </w:t>
      </w:r>
      <w:r w:rsidRPr="00875887">
        <w:rPr>
          <w:lang w:val="en-US"/>
        </w:rPr>
        <w:t>ten (10) days from the date of posting the grade of the course in the management system</w:t>
      </w:r>
      <w:r>
        <w:rPr>
          <w:lang w:val="en-US"/>
        </w:rPr>
        <w:t xml:space="preserve"> </w:t>
      </w:r>
      <w:r w:rsidRPr="00875887">
        <w:rPr>
          <w:lang w:val="en-US"/>
        </w:rPr>
        <w:t xml:space="preserve">electronic courses. The final grading is submitted for approval to the Director of the </w:t>
      </w:r>
      <w:r w:rsidR="00D854BF" w:rsidRPr="00D854BF">
        <w:rPr>
          <w:lang w:val="en-US"/>
        </w:rPr>
        <w:t>MSc</w:t>
      </w:r>
      <w:r w:rsidR="00D854BF">
        <w:rPr>
          <w:lang w:val="en-US"/>
        </w:rPr>
        <w:t xml:space="preserve"> </w:t>
      </w:r>
      <w:r w:rsidRPr="00875887">
        <w:rPr>
          <w:lang w:val="en-US"/>
        </w:rPr>
        <w:t>and is posted by the academic supervisor of the course in the electronic management system</w:t>
      </w:r>
      <w:r w:rsidR="00D854BF">
        <w:rPr>
          <w:lang w:val="en-US"/>
        </w:rPr>
        <w:t xml:space="preserve"> </w:t>
      </w:r>
      <w:r w:rsidRPr="00875887">
        <w:rPr>
          <w:lang w:val="en-US"/>
        </w:rPr>
        <w:t>courses. The student who wishes to set a threshold for a specific grade</w:t>
      </w:r>
      <w:r w:rsidR="00D854BF">
        <w:rPr>
          <w:lang w:val="en-US"/>
        </w:rPr>
        <w:t xml:space="preserve"> </w:t>
      </w:r>
      <w:r w:rsidRPr="00875887">
        <w:rPr>
          <w:lang w:val="en-US"/>
        </w:rPr>
        <w:t>course/s, has the right to declare a "clause", declaring and signing on the written</w:t>
      </w:r>
      <w:r w:rsidR="00D854BF">
        <w:rPr>
          <w:lang w:val="en-US"/>
        </w:rPr>
        <w:t xml:space="preserve"> </w:t>
      </w:r>
      <w:r w:rsidRPr="00875887">
        <w:rPr>
          <w:lang w:val="en-US"/>
        </w:rPr>
        <w:t xml:space="preserve">of the lowest degree he desires. In case of failure, it will be repeated in the </w:t>
      </w:r>
      <w:r w:rsidRPr="00875887">
        <w:rPr>
          <w:lang w:val="en-US"/>
        </w:rPr>
        <w:lastRenderedPageBreak/>
        <w:t>next exam</w:t>
      </w:r>
      <w:r w:rsidR="00D854BF">
        <w:rPr>
          <w:lang w:val="en-US"/>
        </w:rPr>
        <w:t xml:space="preserve"> </w:t>
      </w:r>
      <w:r w:rsidRPr="00875887">
        <w:rPr>
          <w:lang w:val="en-US"/>
        </w:rPr>
        <w:t>period. After the above deadlines have passed, the course directors will post</w:t>
      </w:r>
      <w:r w:rsidR="00D854BF">
        <w:rPr>
          <w:lang w:val="en-US"/>
        </w:rPr>
        <w:t xml:space="preserve"> </w:t>
      </w:r>
      <w:r w:rsidRPr="00875887">
        <w:rPr>
          <w:lang w:val="en-US"/>
        </w:rPr>
        <w:t>in the e-course management system the final grade status.</w:t>
      </w:r>
    </w:p>
    <w:p w14:paraId="3FB57689" w14:textId="77777777" w:rsidR="00D854BF" w:rsidRDefault="00875887" w:rsidP="00D854BF">
      <w:pPr>
        <w:pStyle w:val="a3"/>
        <w:spacing w:before="146" w:line="360" w:lineRule="auto"/>
        <w:ind w:left="113" w:right="822"/>
        <w:jc w:val="both"/>
        <w:rPr>
          <w:lang w:val="en-US"/>
        </w:rPr>
      </w:pPr>
      <w:r w:rsidRPr="00875887">
        <w:rPr>
          <w:lang w:val="en-US"/>
        </w:rPr>
        <w:t xml:space="preserve">e) In case of failure of the graduate student in one or more courses of the </w:t>
      </w:r>
      <w:r w:rsidR="00D854BF" w:rsidRPr="00D854BF">
        <w:rPr>
          <w:lang w:val="en-US"/>
        </w:rPr>
        <w:t>MSc</w:t>
      </w:r>
      <w:r w:rsidR="00D854BF">
        <w:rPr>
          <w:lang w:val="en-US"/>
        </w:rPr>
        <w:t xml:space="preserve"> </w:t>
      </w:r>
      <w:r w:rsidRPr="00875887">
        <w:rPr>
          <w:lang w:val="en-US"/>
        </w:rPr>
        <w:t>(score below five) the possibility of re-examination is provided in the September period. If</w:t>
      </w:r>
      <w:r w:rsidR="00D854BF">
        <w:rPr>
          <w:lang w:val="en-US"/>
        </w:rPr>
        <w:t xml:space="preserve"> </w:t>
      </w:r>
      <w:r w:rsidRPr="00875887">
        <w:rPr>
          <w:lang w:val="en-US"/>
        </w:rPr>
        <w:t>the graduate student fails again in the examination of a course or courses, he is examined, thereafter</w:t>
      </w:r>
      <w:r w:rsidR="00D854BF">
        <w:rPr>
          <w:lang w:val="en-US"/>
        </w:rPr>
        <w:t xml:space="preserve"> </w:t>
      </w:r>
      <w:r w:rsidRPr="00875887">
        <w:rPr>
          <w:lang w:val="en-US"/>
        </w:rPr>
        <w:t>from his application, which is submitted within five (5) days of the announcement of the results</w:t>
      </w:r>
      <w:r w:rsidR="00D854BF">
        <w:rPr>
          <w:lang w:val="en-US"/>
        </w:rPr>
        <w:t xml:space="preserve"> </w:t>
      </w:r>
      <w:r w:rsidRPr="00875887">
        <w:rPr>
          <w:lang w:val="en-US"/>
        </w:rPr>
        <w:t xml:space="preserve">of the course of the September examination period, by a three-member committee of D.E.P. members. </w:t>
      </w:r>
      <w:r w:rsidR="00D854BF" w:rsidRPr="00875887">
        <w:rPr>
          <w:lang w:val="en-US"/>
        </w:rPr>
        <w:t>O</w:t>
      </w:r>
      <w:r w:rsidRPr="00875887">
        <w:rPr>
          <w:lang w:val="en-US"/>
        </w:rPr>
        <w:t>f</w:t>
      </w:r>
      <w:r w:rsidR="00D854BF">
        <w:rPr>
          <w:lang w:val="en-US"/>
        </w:rPr>
        <w:t xml:space="preserve"> </w:t>
      </w:r>
      <w:r w:rsidRPr="00875887">
        <w:rPr>
          <w:lang w:val="en-US"/>
        </w:rPr>
        <w:t>Department, the members of which have the same or a related subject as the course being examined and</w:t>
      </w:r>
      <w:r w:rsidR="00D854BF">
        <w:rPr>
          <w:lang w:val="en-US"/>
        </w:rPr>
        <w:t xml:space="preserve"> </w:t>
      </w:r>
      <w:r w:rsidRPr="00875887">
        <w:rPr>
          <w:lang w:val="en-US"/>
        </w:rPr>
        <w:t>are defined by the Assembly of the Department. The examiner is excluded from the committee</w:t>
      </w:r>
      <w:r w:rsidR="00D854BF">
        <w:rPr>
          <w:lang w:val="en-US"/>
        </w:rPr>
        <w:t xml:space="preserve"> </w:t>
      </w:r>
      <w:r w:rsidRPr="00875887">
        <w:rPr>
          <w:lang w:val="en-US"/>
        </w:rPr>
        <w:t>teachers in accordance with the applicable provisions. The committee is responsible for deciding the procedure</w:t>
      </w:r>
      <w:r w:rsidR="00D854BF">
        <w:rPr>
          <w:lang w:val="en-US"/>
        </w:rPr>
        <w:t xml:space="preserve"> </w:t>
      </w:r>
      <w:r w:rsidRPr="00875887">
        <w:rPr>
          <w:lang w:val="en-US"/>
        </w:rPr>
        <w:t>review of the student. The examination by the committee will take place within three (3) months from</w:t>
      </w:r>
      <w:r w:rsidR="00D854BF">
        <w:rPr>
          <w:lang w:val="en-US"/>
        </w:rPr>
        <w:t xml:space="preserve"> </w:t>
      </w:r>
      <w:r w:rsidRPr="00875887">
        <w:rPr>
          <w:lang w:val="en-US"/>
        </w:rPr>
        <w:t>the announcement of the results of the September examination period. If the student does not submit an application within the time limits provided by the Regulation or if</w:t>
      </w:r>
      <w:r w:rsidR="00D854BF">
        <w:rPr>
          <w:lang w:val="en-US"/>
        </w:rPr>
        <w:t xml:space="preserve"> he/she </w:t>
      </w:r>
      <w:r w:rsidRPr="00875887">
        <w:rPr>
          <w:lang w:val="en-US"/>
        </w:rPr>
        <w:t xml:space="preserve">fails the examination by the three-member committee, then it is permanently deleted from the </w:t>
      </w:r>
      <w:r w:rsidR="00D854BF" w:rsidRPr="00D854BF">
        <w:rPr>
          <w:lang w:val="en-US"/>
        </w:rPr>
        <w:t>MSc</w:t>
      </w:r>
    </w:p>
    <w:p w14:paraId="476A314C" w14:textId="77777777" w:rsidR="00D854BF" w:rsidRDefault="00D854BF" w:rsidP="00D854BF">
      <w:pPr>
        <w:pStyle w:val="1"/>
        <w:rPr>
          <w:color w:val="2D74B5"/>
          <w:lang w:val="en-US"/>
        </w:rPr>
      </w:pPr>
    </w:p>
    <w:p w14:paraId="7C2B7982" w14:textId="754DDED3" w:rsidR="00D854BF" w:rsidRPr="00D854BF" w:rsidRDefault="00637038" w:rsidP="00D854BF">
      <w:pPr>
        <w:pStyle w:val="1"/>
        <w:rPr>
          <w:color w:val="2D74B5"/>
          <w:lang w:val="en-US"/>
        </w:rPr>
      </w:pPr>
      <w:r w:rsidRPr="00D854BF">
        <w:rPr>
          <w:color w:val="2D74B5"/>
          <w:lang w:val="en-US"/>
        </w:rPr>
        <w:t xml:space="preserve">Postgraduate </w:t>
      </w:r>
      <w:r w:rsidR="00D854BF" w:rsidRPr="00D854BF">
        <w:rPr>
          <w:color w:val="2D74B5"/>
          <w:lang w:val="en-US"/>
        </w:rPr>
        <w:t>Thesis</w:t>
      </w:r>
    </w:p>
    <w:p w14:paraId="77B10572" w14:textId="37471E70" w:rsidR="00D611A1" w:rsidRPr="00D611A1" w:rsidRDefault="00D854BF" w:rsidP="00D611A1">
      <w:pPr>
        <w:pStyle w:val="a3"/>
        <w:spacing w:before="146" w:line="360" w:lineRule="auto"/>
        <w:ind w:left="113" w:right="822"/>
        <w:jc w:val="both"/>
        <w:rPr>
          <w:lang w:val="en-US"/>
        </w:rPr>
      </w:pPr>
      <w:r w:rsidRPr="00D854BF">
        <w:rPr>
          <w:lang w:val="en-US"/>
        </w:rPr>
        <w:t>Postgraduate students prepare and write a postgraduate thesis on a topic</w:t>
      </w:r>
      <w:r>
        <w:rPr>
          <w:lang w:val="en-US"/>
        </w:rPr>
        <w:t xml:space="preserve"> </w:t>
      </w:r>
      <w:r w:rsidRPr="00D854BF">
        <w:rPr>
          <w:lang w:val="en-US"/>
        </w:rPr>
        <w:t xml:space="preserve">related to the subject of the </w:t>
      </w:r>
      <w:bookmarkStart w:id="2" w:name="_Hlk173352152"/>
      <w:r w:rsidR="00523CB2">
        <w:rPr>
          <w:lang w:val="en-US"/>
        </w:rPr>
        <w:t>MSc</w:t>
      </w:r>
      <w:bookmarkEnd w:id="2"/>
      <w:r w:rsidR="00523CB2">
        <w:rPr>
          <w:lang w:val="en-US"/>
        </w:rPr>
        <w:t>.</w:t>
      </w:r>
      <w:r w:rsidRPr="00D854BF">
        <w:rPr>
          <w:lang w:val="en-US"/>
        </w:rPr>
        <w:t xml:space="preserve"> The workload required to pay each</w:t>
      </w:r>
      <w:r>
        <w:rPr>
          <w:lang w:val="en-US"/>
        </w:rPr>
        <w:t xml:space="preserve"> </w:t>
      </w:r>
      <w:r w:rsidRPr="00D854BF">
        <w:rPr>
          <w:lang w:val="en-US"/>
        </w:rPr>
        <w:t>postgraduate student during the preparation of his/her thesis</w:t>
      </w:r>
      <w:r>
        <w:rPr>
          <w:lang w:val="en-US"/>
        </w:rPr>
        <w:t xml:space="preserve"> </w:t>
      </w:r>
      <w:r w:rsidRPr="00D854BF">
        <w:rPr>
          <w:lang w:val="en-US"/>
        </w:rPr>
        <w:t>is valued between seven hundred and fifty (750) and nine hundred (900) working hours, which correspond to</w:t>
      </w:r>
      <w:r>
        <w:rPr>
          <w:lang w:val="en-US"/>
        </w:rPr>
        <w:t xml:space="preserve"> </w:t>
      </w:r>
      <w:r w:rsidRPr="00D854BF">
        <w:rPr>
          <w:lang w:val="en-US"/>
        </w:rPr>
        <w:t>in thirty (30) credits.</w:t>
      </w:r>
      <w:r w:rsidR="00D611A1" w:rsidRPr="00D611A1">
        <w:rPr>
          <w:lang w:val="en-US"/>
        </w:rPr>
        <w:t xml:space="preserve"> </w:t>
      </w:r>
      <w:r w:rsidRPr="00D854BF">
        <w:rPr>
          <w:lang w:val="en-US"/>
        </w:rPr>
        <w:t>The duration of the master's thesis cannot be shorter than one</w:t>
      </w:r>
      <w:r w:rsidR="00D611A1" w:rsidRPr="00D611A1">
        <w:rPr>
          <w:lang w:val="en-US"/>
        </w:rPr>
        <w:t xml:space="preserve"> </w:t>
      </w:r>
      <w:r w:rsidRPr="00D854BF">
        <w:rPr>
          <w:lang w:val="en-US"/>
        </w:rPr>
        <w:t>semester. Its support takes place after the end of the 4th semester, as long as the student has been examined</w:t>
      </w:r>
      <w:r w:rsidR="00D611A1" w:rsidRPr="00D611A1">
        <w:rPr>
          <w:lang w:val="en-US"/>
        </w:rPr>
        <w:t xml:space="preserve"> </w:t>
      </w:r>
      <w:r w:rsidRPr="00D854BF">
        <w:rPr>
          <w:lang w:val="en-US"/>
        </w:rPr>
        <w:t xml:space="preserve">successfully in all courses of the corresponding Specialization of the </w:t>
      </w:r>
      <w:r w:rsidR="00523CB2" w:rsidRPr="00523CB2">
        <w:rPr>
          <w:lang w:val="en-US"/>
        </w:rPr>
        <w:t>MSc</w:t>
      </w:r>
      <w:r w:rsidR="00523CB2" w:rsidRPr="00523CB2">
        <w:rPr>
          <w:lang w:val="en-US"/>
        </w:rPr>
        <w:t xml:space="preserve"> </w:t>
      </w:r>
      <w:r w:rsidRPr="00D854BF">
        <w:rPr>
          <w:lang w:val="en-US"/>
        </w:rPr>
        <w:t>and has settled the whole of</w:t>
      </w:r>
      <w:r w:rsidR="00D611A1" w:rsidRPr="00D611A1">
        <w:rPr>
          <w:lang w:val="en-US"/>
        </w:rPr>
        <w:t xml:space="preserve"> </w:t>
      </w:r>
      <w:r w:rsidRPr="00D854BF">
        <w:rPr>
          <w:lang w:val="en-US"/>
        </w:rPr>
        <w:t xml:space="preserve">his financial obligations to the </w:t>
      </w:r>
      <w:r w:rsidR="00523CB2" w:rsidRPr="00523CB2">
        <w:rPr>
          <w:lang w:val="en-US"/>
        </w:rPr>
        <w:t>MSc</w:t>
      </w:r>
      <w:r w:rsidR="00523CB2">
        <w:rPr>
          <w:lang w:val="en-US"/>
        </w:rPr>
        <w:t>.</w:t>
      </w:r>
      <w:r w:rsidR="00523CB2" w:rsidRPr="00523CB2">
        <w:rPr>
          <w:lang w:val="en-US"/>
        </w:rPr>
        <w:t xml:space="preserve"> </w:t>
      </w:r>
      <w:r w:rsidRPr="00D854BF">
        <w:rPr>
          <w:lang w:val="en-US"/>
        </w:rPr>
        <w:t>In case the conditions for the</w:t>
      </w:r>
      <w:r w:rsidR="00D611A1" w:rsidRPr="00D611A1">
        <w:rPr>
          <w:lang w:val="en-US"/>
        </w:rPr>
        <w:t xml:space="preserve"> </w:t>
      </w:r>
      <w:r w:rsidRPr="00D854BF">
        <w:rPr>
          <w:lang w:val="en-US"/>
        </w:rPr>
        <w:t>timely presentation of the work, the extension procedure is followed.</w:t>
      </w:r>
    </w:p>
    <w:p w14:paraId="2F43FAEC" w14:textId="688EE1BA" w:rsidR="00D611A1" w:rsidRPr="00D611A1" w:rsidRDefault="00D854BF" w:rsidP="00D611A1">
      <w:pPr>
        <w:pStyle w:val="a3"/>
        <w:numPr>
          <w:ilvl w:val="0"/>
          <w:numId w:val="11"/>
        </w:numPr>
        <w:spacing w:before="146" w:line="360" w:lineRule="auto"/>
        <w:ind w:right="822"/>
        <w:jc w:val="both"/>
        <w:rPr>
          <w:lang w:val="en-US"/>
        </w:rPr>
      </w:pPr>
      <w:r w:rsidRPr="00D854BF">
        <w:rPr>
          <w:lang w:val="en-US"/>
        </w:rPr>
        <w:t xml:space="preserve">In </w:t>
      </w:r>
      <w:r w:rsidR="00523CB2" w:rsidRPr="00523CB2">
        <w:rPr>
          <w:lang w:val="en-US"/>
        </w:rPr>
        <w:t>MSc</w:t>
      </w:r>
      <w:r w:rsidR="00523CB2" w:rsidRPr="00523CB2">
        <w:rPr>
          <w:lang w:val="en-US"/>
        </w:rPr>
        <w:t xml:space="preserve"> </w:t>
      </w:r>
      <w:r w:rsidRPr="00D854BF">
        <w:rPr>
          <w:lang w:val="en-US"/>
        </w:rPr>
        <w:t>two types of Master's Thes</w:t>
      </w:r>
      <w:r w:rsidR="00523CB2">
        <w:rPr>
          <w:lang w:val="en-US"/>
        </w:rPr>
        <w:t>i</w:t>
      </w:r>
      <w:r w:rsidRPr="00D854BF">
        <w:rPr>
          <w:lang w:val="en-US"/>
        </w:rPr>
        <w:t>s are foreseen:</w:t>
      </w:r>
    </w:p>
    <w:p w14:paraId="7A2A476C" w14:textId="77777777" w:rsidR="00D611A1" w:rsidRDefault="00D854BF" w:rsidP="00D611A1">
      <w:pPr>
        <w:pStyle w:val="a3"/>
        <w:spacing w:before="146" w:line="360" w:lineRule="auto"/>
        <w:ind w:right="822"/>
        <w:jc w:val="both"/>
      </w:pPr>
      <w:r w:rsidRPr="00D854BF">
        <w:rPr>
          <w:lang w:val="en-US"/>
        </w:rPr>
        <w:t>• Research Thesis: is an original research paper.</w:t>
      </w:r>
      <w:r w:rsidR="00D611A1" w:rsidRPr="00D611A1">
        <w:rPr>
          <w:lang w:val="en-US"/>
        </w:rPr>
        <w:t xml:space="preserve"> </w:t>
      </w:r>
    </w:p>
    <w:p w14:paraId="6EAEBA6F" w14:textId="6AE51A0C" w:rsidR="00D611A1" w:rsidRPr="00D611A1" w:rsidRDefault="00D854BF" w:rsidP="00D611A1">
      <w:pPr>
        <w:pStyle w:val="a3"/>
        <w:spacing w:before="146" w:line="360" w:lineRule="auto"/>
        <w:ind w:right="822"/>
        <w:jc w:val="both"/>
        <w:rPr>
          <w:lang w:val="en-US"/>
        </w:rPr>
      </w:pPr>
      <w:r w:rsidRPr="00D854BF">
        <w:rPr>
          <w:lang w:val="en-US"/>
        </w:rPr>
        <w:t xml:space="preserve">• Systematic review: is an extensive and thorough literature review on a scientific topic of great interest or other important </w:t>
      </w:r>
      <w:r w:rsidR="00523CB2">
        <w:rPr>
          <w:lang w:val="en-US"/>
        </w:rPr>
        <w:t>subject</w:t>
      </w:r>
      <w:r w:rsidRPr="00D854BF">
        <w:rPr>
          <w:lang w:val="en-US"/>
        </w:rPr>
        <w:t xml:space="preserve">, but which is </w:t>
      </w:r>
      <w:r w:rsidR="00523CB2">
        <w:rPr>
          <w:lang w:val="en-US"/>
        </w:rPr>
        <w:t xml:space="preserve">not </w:t>
      </w:r>
      <w:r w:rsidRPr="00D854BF">
        <w:rPr>
          <w:lang w:val="en-US"/>
        </w:rPr>
        <w:t>considered original research work.</w:t>
      </w:r>
      <w:r w:rsidR="00D611A1" w:rsidRPr="00D611A1">
        <w:rPr>
          <w:lang w:val="en-US"/>
        </w:rPr>
        <w:t xml:space="preserve"> </w:t>
      </w:r>
      <w:r w:rsidRPr="00D854BF">
        <w:rPr>
          <w:lang w:val="en-US"/>
        </w:rPr>
        <w:t xml:space="preserve">The proposed thesis topics are declared in the S.E. of </w:t>
      </w:r>
      <w:r w:rsidR="00523CB2" w:rsidRPr="00523CB2">
        <w:rPr>
          <w:lang w:val="en-US"/>
        </w:rPr>
        <w:t>MSc</w:t>
      </w:r>
      <w:r w:rsidR="00523CB2" w:rsidRPr="00523CB2">
        <w:rPr>
          <w:lang w:val="en-US"/>
        </w:rPr>
        <w:t xml:space="preserve"> </w:t>
      </w:r>
      <w:r w:rsidRPr="00D854BF">
        <w:rPr>
          <w:lang w:val="en-US"/>
        </w:rPr>
        <w:t xml:space="preserve">by the </w:t>
      </w:r>
      <w:r w:rsidR="00523CB2">
        <w:rPr>
          <w:lang w:val="en-US"/>
        </w:rPr>
        <w:t>professors</w:t>
      </w:r>
      <w:r w:rsidR="00D611A1" w:rsidRPr="00D611A1">
        <w:rPr>
          <w:lang w:val="en-US"/>
        </w:rPr>
        <w:t xml:space="preserve"> </w:t>
      </w:r>
      <w:r w:rsidRPr="00D854BF">
        <w:rPr>
          <w:lang w:val="en-US"/>
        </w:rPr>
        <w:t xml:space="preserve">of </w:t>
      </w:r>
      <w:r w:rsidR="00523CB2" w:rsidRPr="00523CB2">
        <w:rPr>
          <w:lang w:val="en-US"/>
        </w:rPr>
        <w:t>MSc</w:t>
      </w:r>
      <w:r w:rsidR="00523CB2" w:rsidRPr="00523CB2">
        <w:rPr>
          <w:lang w:val="en-US"/>
        </w:rPr>
        <w:t xml:space="preserve"> </w:t>
      </w:r>
      <w:r w:rsidRPr="00D854BF">
        <w:rPr>
          <w:lang w:val="en-US"/>
        </w:rPr>
        <w:t>at the beginning of the 3rd semester, they are posted on the DIPLOMACIES page on the asynchronous platform</w:t>
      </w:r>
      <w:r w:rsidR="00D611A1" w:rsidRPr="00D611A1">
        <w:rPr>
          <w:lang w:val="en-US"/>
        </w:rPr>
        <w:t xml:space="preserve"> </w:t>
      </w:r>
      <w:r w:rsidRPr="00D854BF">
        <w:rPr>
          <w:lang w:val="en-US"/>
        </w:rPr>
        <w:t xml:space="preserve">Moodle of </w:t>
      </w:r>
      <w:r w:rsidR="00523CB2" w:rsidRPr="00523CB2">
        <w:rPr>
          <w:lang w:val="en-US"/>
        </w:rPr>
        <w:t>MSc</w:t>
      </w:r>
      <w:r w:rsidR="00523CB2" w:rsidRPr="00523CB2">
        <w:rPr>
          <w:lang w:val="en-US"/>
        </w:rPr>
        <w:t xml:space="preserve"> </w:t>
      </w:r>
      <w:r w:rsidRPr="00D854BF">
        <w:rPr>
          <w:lang w:val="en-US"/>
        </w:rPr>
        <w:t>and students choose the topic of their thesis from those posted</w:t>
      </w:r>
      <w:r w:rsidR="00D611A1" w:rsidRPr="00D611A1">
        <w:rPr>
          <w:lang w:val="en-US"/>
        </w:rPr>
        <w:t xml:space="preserve"> </w:t>
      </w:r>
      <w:r w:rsidRPr="00D854BF">
        <w:rPr>
          <w:lang w:val="en-US"/>
        </w:rPr>
        <w:t>issues. Each Departmental Faculty Member, Retired Faculty Member and EDIP Member with a Ph.D.</w:t>
      </w:r>
      <w:r w:rsidR="00D611A1" w:rsidRPr="00D611A1">
        <w:rPr>
          <w:lang w:val="en-US"/>
        </w:rPr>
        <w:t xml:space="preserve"> </w:t>
      </w:r>
      <w:r w:rsidRPr="00D854BF">
        <w:rPr>
          <w:lang w:val="en-US"/>
        </w:rPr>
        <w:t xml:space="preserve">(DD) of the Department that teaches at </w:t>
      </w:r>
      <w:r w:rsidR="00523CB2" w:rsidRPr="00523CB2">
        <w:rPr>
          <w:lang w:val="en-US"/>
        </w:rPr>
        <w:t>MSc</w:t>
      </w:r>
      <w:r w:rsidRPr="00D854BF">
        <w:rPr>
          <w:lang w:val="en-US"/>
        </w:rPr>
        <w:t xml:space="preserve"> states up to five (5) proposed thesis topics</w:t>
      </w:r>
      <w:r w:rsidR="00D611A1" w:rsidRPr="00D611A1">
        <w:rPr>
          <w:lang w:val="en-US"/>
        </w:rPr>
        <w:t xml:space="preserve"> </w:t>
      </w:r>
      <w:r w:rsidRPr="00D854BF">
        <w:rPr>
          <w:lang w:val="en-US"/>
        </w:rPr>
        <w:t>tasks belonging to his field of knowledge. Students can also propose</w:t>
      </w:r>
      <w:r w:rsidR="00D611A1" w:rsidRPr="00D611A1">
        <w:rPr>
          <w:lang w:val="en-US"/>
        </w:rPr>
        <w:t xml:space="preserve"> </w:t>
      </w:r>
      <w:r w:rsidRPr="00D854BF">
        <w:rPr>
          <w:lang w:val="en-US"/>
        </w:rPr>
        <w:t>specific issues concerning their interests in the same deadline. In the case against</w:t>
      </w:r>
      <w:r w:rsidR="00D611A1" w:rsidRPr="00D611A1">
        <w:rPr>
          <w:lang w:val="en-US"/>
        </w:rPr>
        <w:t xml:space="preserve"> </w:t>
      </w:r>
      <w:r w:rsidRPr="00D854BF">
        <w:rPr>
          <w:lang w:val="en-US"/>
        </w:rPr>
        <w:t xml:space="preserve">in </w:t>
      </w:r>
      <w:r w:rsidRPr="00D854BF">
        <w:rPr>
          <w:lang w:val="en-US"/>
        </w:rPr>
        <w:lastRenderedPageBreak/>
        <w:t>which more postgraduate students choose the same subject, the supervisor of the specific one</w:t>
      </w:r>
      <w:r w:rsidR="00D611A1" w:rsidRPr="00D611A1">
        <w:rPr>
          <w:lang w:val="en-US"/>
        </w:rPr>
        <w:t xml:space="preserve"> </w:t>
      </w:r>
      <w:r w:rsidRPr="00D854BF">
        <w:rPr>
          <w:lang w:val="en-US"/>
        </w:rPr>
        <w:t>thesis topic has the responsibility to settle the issue in the best way for them</w:t>
      </w:r>
      <w:r w:rsidR="00D611A1" w:rsidRPr="00D611A1">
        <w:rPr>
          <w:lang w:val="en-US"/>
        </w:rPr>
        <w:t xml:space="preserve"> </w:t>
      </w:r>
      <w:r w:rsidR="00523CB2" w:rsidRPr="00D854BF">
        <w:rPr>
          <w:lang w:val="en-US"/>
        </w:rPr>
        <w:t>students’</w:t>
      </w:r>
      <w:r w:rsidRPr="00D854BF">
        <w:rPr>
          <w:lang w:val="en-US"/>
        </w:rPr>
        <w:t xml:space="preserve"> way.</w:t>
      </w:r>
    </w:p>
    <w:p w14:paraId="184F101A" w14:textId="68F6221E" w:rsidR="00D611A1" w:rsidRPr="00BD19B0" w:rsidRDefault="00D854BF" w:rsidP="00D611A1">
      <w:pPr>
        <w:pStyle w:val="a3"/>
        <w:spacing w:before="146" w:line="360" w:lineRule="auto"/>
        <w:ind w:right="822"/>
        <w:jc w:val="both"/>
        <w:rPr>
          <w:lang w:val="en-US"/>
        </w:rPr>
      </w:pPr>
      <w:r w:rsidRPr="00D854BF">
        <w:rPr>
          <w:lang w:val="en-US"/>
        </w:rPr>
        <w:t>2. S.E. upon application by the candidate, in which its proposed title is indicated</w:t>
      </w:r>
      <w:r w:rsidR="00D611A1" w:rsidRPr="00D611A1">
        <w:rPr>
          <w:lang w:val="en-US"/>
        </w:rPr>
        <w:t xml:space="preserve"> </w:t>
      </w:r>
      <w:r w:rsidRPr="00D854BF">
        <w:rPr>
          <w:lang w:val="en-US"/>
        </w:rPr>
        <w:t>thesis and the proposed supervisor and to which its protocol is attached</w:t>
      </w:r>
      <w:r w:rsidR="00D611A1" w:rsidRPr="00D611A1">
        <w:rPr>
          <w:lang w:val="en-US"/>
        </w:rPr>
        <w:t xml:space="preserve"> </w:t>
      </w:r>
      <w:r w:rsidRPr="00D854BF">
        <w:rPr>
          <w:lang w:val="en-US"/>
        </w:rPr>
        <w:t>of the proposed work, approves the appointment of the supervisor and the formation of the three-member committee</w:t>
      </w:r>
      <w:r w:rsidR="00D611A1" w:rsidRPr="00D611A1">
        <w:rPr>
          <w:lang w:val="en-US"/>
        </w:rPr>
        <w:t xml:space="preserve"> </w:t>
      </w:r>
      <w:r w:rsidRPr="00D854BF">
        <w:rPr>
          <w:lang w:val="en-US"/>
        </w:rPr>
        <w:t>examination committee. The student's application must have the approval of the proposer</w:t>
      </w:r>
      <w:r w:rsidR="00D611A1" w:rsidRPr="00D611A1">
        <w:rPr>
          <w:lang w:val="en-US"/>
        </w:rPr>
        <w:t xml:space="preserve"> </w:t>
      </w:r>
      <w:r w:rsidRPr="00D854BF">
        <w:rPr>
          <w:lang w:val="en-US"/>
        </w:rPr>
        <w:t xml:space="preserve">supervisors. Student applications are submitted to the Secretariat of the </w:t>
      </w:r>
      <w:r w:rsidR="00523CB2" w:rsidRPr="00523CB2">
        <w:rPr>
          <w:lang w:val="en-US"/>
        </w:rPr>
        <w:t>MSc</w:t>
      </w:r>
      <w:r w:rsidRPr="00D854BF">
        <w:rPr>
          <w:lang w:val="en-US"/>
        </w:rPr>
        <w:t xml:space="preserve"> at the latest by</w:t>
      </w:r>
      <w:r w:rsidR="00D611A1" w:rsidRPr="00D611A1">
        <w:rPr>
          <w:lang w:val="en-US"/>
        </w:rPr>
        <w:t xml:space="preserve"> </w:t>
      </w:r>
      <w:r w:rsidRPr="00D854BF">
        <w:rPr>
          <w:lang w:val="en-US"/>
        </w:rPr>
        <w:t>start of the 4th semester of their studies. The list with the titles of theses</w:t>
      </w:r>
      <w:r w:rsidR="00D611A1" w:rsidRPr="00D611A1">
        <w:rPr>
          <w:lang w:val="en-US"/>
        </w:rPr>
        <w:t xml:space="preserve"> </w:t>
      </w:r>
      <w:r w:rsidRPr="00D854BF">
        <w:rPr>
          <w:lang w:val="en-US"/>
        </w:rPr>
        <w:t>and of the respective three-member examination committees are posted on the course page</w:t>
      </w:r>
      <w:r w:rsidR="00D611A1" w:rsidRPr="00D611A1">
        <w:rPr>
          <w:lang w:val="en-US"/>
        </w:rPr>
        <w:t xml:space="preserve"> </w:t>
      </w:r>
      <w:r w:rsidRPr="00D854BF">
        <w:rPr>
          <w:lang w:val="en-US"/>
        </w:rPr>
        <w:t xml:space="preserve">DIPLOMAS in Moodle of </w:t>
      </w:r>
      <w:r w:rsidR="00BD19B0" w:rsidRPr="00BD19B0">
        <w:rPr>
          <w:lang w:val="en-US"/>
        </w:rPr>
        <w:t>MSc</w:t>
      </w:r>
      <w:r w:rsidR="00BD19B0">
        <w:rPr>
          <w:lang w:val="en-US"/>
        </w:rPr>
        <w:t>.</w:t>
      </w:r>
    </w:p>
    <w:p w14:paraId="0B040C52" w14:textId="7268D1BE" w:rsidR="00D611A1" w:rsidRDefault="00D854BF" w:rsidP="00D611A1">
      <w:pPr>
        <w:pStyle w:val="a3"/>
        <w:spacing w:before="146" w:line="360" w:lineRule="auto"/>
        <w:ind w:right="822"/>
        <w:jc w:val="both"/>
      </w:pPr>
      <w:r w:rsidRPr="00D854BF">
        <w:rPr>
          <w:lang w:val="en-US"/>
        </w:rPr>
        <w:t>3. Supervisor of the Master's Thesis - Three-member Examining Committee of Supervisors</w:t>
      </w:r>
      <w:r w:rsidR="00D611A1" w:rsidRPr="00D611A1">
        <w:rPr>
          <w:lang w:val="en-US"/>
        </w:rPr>
        <w:t xml:space="preserve"> </w:t>
      </w:r>
      <w:r w:rsidRPr="00D854BF">
        <w:rPr>
          <w:lang w:val="en-US"/>
        </w:rPr>
        <w:t xml:space="preserve">Master's Thesis is a </w:t>
      </w:r>
      <w:r w:rsidR="00BD19B0">
        <w:rPr>
          <w:lang w:val="en-US"/>
        </w:rPr>
        <w:t>professor</w:t>
      </w:r>
      <w:r w:rsidRPr="00D854BF">
        <w:rPr>
          <w:lang w:val="en-US"/>
        </w:rPr>
        <w:t xml:space="preserve"> of the relevant </w:t>
      </w:r>
      <w:r w:rsidR="00BD19B0" w:rsidRPr="00BD19B0">
        <w:rPr>
          <w:lang w:val="en-US"/>
        </w:rPr>
        <w:t>MSc</w:t>
      </w:r>
      <w:r w:rsidRPr="00D854BF">
        <w:rPr>
          <w:lang w:val="en-US"/>
        </w:rPr>
        <w:t xml:space="preserve">, member of D.E.P. </w:t>
      </w:r>
      <w:r w:rsidR="00BD19B0">
        <w:rPr>
          <w:lang w:val="en-US"/>
        </w:rPr>
        <w:t xml:space="preserve">who has </w:t>
      </w:r>
      <w:r w:rsidRPr="00D854BF">
        <w:rPr>
          <w:lang w:val="en-US"/>
        </w:rPr>
        <w:t>served as a member of the D.E.P. or member of E.D.I.P. holder of D.D</w:t>
      </w:r>
      <w:r w:rsidR="00BD19B0">
        <w:rPr>
          <w:lang w:val="en-US"/>
        </w:rPr>
        <w:t>.</w:t>
      </w:r>
      <w:r w:rsidRPr="00D854BF">
        <w:rPr>
          <w:lang w:val="en-US"/>
        </w:rPr>
        <w:t>, of the Department of Public Health Policy</w:t>
      </w:r>
      <w:r w:rsidR="00D611A1" w:rsidRPr="00D611A1">
        <w:rPr>
          <w:lang w:val="en-US"/>
        </w:rPr>
        <w:t xml:space="preserve"> </w:t>
      </w:r>
      <w:r w:rsidRPr="00D854BF">
        <w:rPr>
          <w:lang w:val="en-US"/>
        </w:rPr>
        <w:t>University of West Attica. The supervisor is a member of the three-member examination committee. For</w:t>
      </w:r>
      <w:r w:rsidR="00D611A1" w:rsidRPr="00D611A1">
        <w:rPr>
          <w:lang w:val="en-US"/>
        </w:rPr>
        <w:t xml:space="preserve"> </w:t>
      </w:r>
      <w:r w:rsidRPr="00D854BF">
        <w:rPr>
          <w:lang w:val="en-US"/>
        </w:rPr>
        <w:t>definition of the three-member examination committee, the Coordinating Committee, in its decision, takes</w:t>
      </w:r>
      <w:r w:rsidR="00D611A1" w:rsidRPr="00D611A1">
        <w:rPr>
          <w:lang w:val="en-US"/>
        </w:rPr>
        <w:t xml:space="preserve"> </w:t>
      </w:r>
      <w:r w:rsidRPr="00D854BF">
        <w:rPr>
          <w:lang w:val="en-US"/>
        </w:rPr>
        <w:t>considering the relevant proposal of the Supervisor for the other two (2) members of the three-member examination board</w:t>
      </w:r>
      <w:r w:rsidR="00D611A1" w:rsidRPr="00D611A1">
        <w:rPr>
          <w:lang w:val="en-US"/>
        </w:rPr>
        <w:t xml:space="preserve"> </w:t>
      </w:r>
      <w:r w:rsidRPr="00D854BF">
        <w:rPr>
          <w:lang w:val="en-US"/>
        </w:rPr>
        <w:t xml:space="preserve">committee, one of which may be a member of D.E.P. of another Department or another </w:t>
      </w:r>
      <w:r w:rsidR="00BD19B0">
        <w:rPr>
          <w:lang w:val="en-US"/>
        </w:rPr>
        <w:t>university</w:t>
      </w:r>
      <w:r w:rsidRPr="00D854BF">
        <w:rPr>
          <w:lang w:val="en-US"/>
        </w:rPr>
        <w:t xml:space="preserve"> or</w:t>
      </w:r>
      <w:r w:rsidR="00D611A1" w:rsidRPr="00D611A1">
        <w:rPr>
          <w:lang w:val="en-US"/>
        </w:rPr>
        <w:t xml:space="preserve"> </w:t>
      </w:r>
      <w:r w:rsidRPr="00D854BF">
        <w:rPr>
          <w:lang w:val="en-US"/>
        </w:rPr>
        <w:t>Doctoral Researcher of Research Institutions or Doctoral Member of a Public Organization. In every</w:t>
      </w:r>
      <w:r w:rsidR="00D611A1" w:rsidRPr="00D611A1">
        <w:rPr>
          <w:lang w:val="en-US"/>
        </w:rPr>
        <w:t xml:space="preserve"> </w:t>
      </w:r>
      <w:r w:rsidRPr="00D854BF">
        <w:rPr>
          <w:lang w:val="en-US"/>
        </w:rPr>
        <w:t>case, provision must be made for at least two (2) members of the Committee to be members</w:t>
      </w:r>
      <w:r w:rsidR="00D611A1" w:rsidRPr="00D611A1">
        <w:rPr>
          <w:lang w:val="en-US"/>
        </w:rPr>
        <w:t xml:space="preserve"> </w:t>
      </w:r>
      <w:r w:rsidRPr="00D854BF">
        <w:rPr>
          <w:lang w:val="en-US"/>
        </w:rPr>
        <w:t>D.E.P. of the relevant Department. The members of the three-member examination committee must have the same or</w:t>
      </w:r>
      <w:r w:rsidR="00D611A1" w:rsidRPr="00D611A1">
        <w:rPr>
          <w:lang w:val="en-US"/>
        </w:rPr>
        <w:t xml:space="preserve"> </w:t>
      </w:r>
      <w:r w:rsidRPr="00D854BF">
        <w:rPr>
          <w:lang w:val="en-US"/>
        </w:rPr>
        <w:t>related scientific specialty to the academic subject of the diploma thesis. In</w:t>
      </w:r>
      <w:r w:rsidR="00D611A1" w:rsidRPr="00D611A1">
        <w:rPr>
          <w:lang w:val="en-US"/>
        </w:rPr>
        <w:t xml:space="preserve"> </w:t>
      </w:r>
      <w:r w:rsidRPr="00D854BF">
        <w:rPr>
          <w:lang w:val="en-US"/>
        </w:rPr>
        <w:t xml:space="preserve">exceptional cases of objective inability to exercise supervisory duties for a </w:t>
      </w:r>
      <w:r w:rsidR="00BD19B0" w:rsidRPr="00D854BF">
        <w:rPr>
          <w:lang w:val="en-US"/>
        </w:rPr>
        <w:t>long-time</w:t>
      </w:r>
      <w:r w:rsidR="00D611A1" w:rsidRPr="00D611A1">
        <w:rPr>
          <w:lang w:val="en-US"/>
        </w:rPr>
        <w:t xml:space="preserve"> </w:t>
      </w:r>
      <w:r w:rsidRPr="00D854BF">
        <w:rPr>
          <w:lang w:val="en-US"/>
        </w:rPr>
        <w:t>interval or the existence of another important reason or at the request of the student on</w:t>
      </w:r>
      <w:r w:rsidR="00D611A1" w:rsidRPr="00D611A1">
        <w:rPr>
          <w:lang w:val="en-US"/>
        </w:rPr>
        <w:t xml:space="preserve"> </w:t>
      </w:r>
      <w:r w:rsidRPr="00D854BF">
        <w:rPr>
          <w:lang w:val="en-US"/>
        </w:rPr>
        <w:t>aforementioned cases, S.E. may proceed, after justifying its decision,</w:t>
      </w:r>
      <w:r w:rsidR="00D611A1" w:rsidRPr="00D611A1">
        <w:rPr>
          <w:lang w:val="en-US"/>
        </w:rPr>
        <w:t xml:space="preserve"> </w:t>
      </w:r>
      <w:r w:rsidRPr="00D854BF">
        <w:rPr>
          <w:lang w:val="en-US"/>
        </w:rPr>
        <w:t>in the replacement of the supervisor or Member of the Three-member Examining Committee.</w:t>
      </w:r>
      <w:r w:rsidR="00D611A1" w:rsidRPr="00D611A1">
        <w:rPr>
          <w:lang w:val="en-US"/>
        </w:rPr>
        <w:t xml:space="preserve"> </w:t>
      </w:r>
    </w:p>
    <w:p w14:paraId="579227D1" w14:textId="1D650E82" w:rsidR="00D611A1" w:rsidRPr="00BD19B0" w:rsidRDefault="00D854BF" w:rsidP="00D611A1">
      <w:pPr>
        <w:pStyle w:val="a3"/>
        <w:spacing w:before="146" w:line="360" w:lineRule="auto"/>
        <w:ind w:right="822"/>
        <w:jc w:val="both"/>
        <w:rPr>
          <w:lang w:val="en-US"/>
        </w:rPr>
      </w:pPr>
      <w:r w:rsidRPr="00D854BF">
        <w:rPr>
          <w:lang w:val="en-US"/>
        </w:rPr>
        <w:t>4. The design of each student's Master's Thesis is his/her responsibility</w:t>
      </w:r>
      <w:r w:rsidR="00D611A1" w:rsidRPr="00D611A1">
        <w:rPr>
          <w:lang w:val="en-US"/>
        </w:rPr>
        <w:t xml:space="preserve"> </w:t>
      </w:r>
      <w:r w:rsidR="00BD19B0">
        <w:rPr>
          <w:lang w:val="en-US"/>
        </w:rPr>
        <w:t xml:space="preserve">of </w:t>
      </w:r>
      <w:r w:rsidRPr="00D854BF">
        <w:rPr>
          <w:lang w:val="en-US"/>
        </w:rPr>
        <w:t>Supervisor. During the preparation of a Diplomatic research paper, the student</w:t>
      </w:r>
      <w:r w:rsidR="00D611A1" w:rsidRPr="00D611A1">
        <w:rPr>
          <w:lang w:val="en-US"/>
        </w:rPr>
        <w:t xml:space="preserve"> </w:t>
      </w:r>
      <w:r w:rsidRPr="00D854BF">
        <w:rPr>
          <w:lang w:val="en-US"/>
        </w:rPr>
        <w:t>is obliged to deal with the collection or even the analysis of the primary or secondary</w:t>
      </w:r>
      <w:r w:rsidR="00D611A1" w:rsidRPr="00D611A1">
        <w:rPr>
          <w:lang w:val="en-US"/>
        </w:rPr>
        <w:t xml:space="preserve"> </w:t>
      </w:r>
      <w:r w:rsidRPr="00D854BF">
        <w:rPr>
          <w:lang w:val="en-US"/>
        </w:rPr>
        <w:t>data. In order to carry out research Diplomatic Thesis it is required to have been received</w:t>
      </w:r>
      <w:r w:rsidR="00D611A1" w:rsidRPr="00D611A1">
        <w:rPr>
          <w:lang w:val="en-US"/>
        </w:rPr>
        <w:t xml:space="preserve"> </w:t>
      </w:r>
      <w:r w:rsidRPr="00D854BF">
        <w:rPr>
          <w:lang w:val="en-US"/>
        </w:rPr>
        <w:t>approval by the Foundation's Ethics Committee (EHDE) and/or by others</w:t>
      </w:r>
      <w:r w:rsidR="00D611A1" w:rsidRPr="00D611A1">
        <w:rPr>
          <w:lang w:val="en-US"/>
        </w:rPr>
        <w:t xml:space="preserve"> </w:t>
      </w:r>
      <w:r w:rsidRPr="00D854BF">
        <w:rPr>
          <w:lang w:val="en-US"/>
        </w:rPr>
        <w:t>involved bodies.</w:t>
      </w:r>
      <w:r w:rsidR="00D611A1" w:rsidRPr="00D611A1">
        <w:rPr>
          <w:lang w:val="en-US"/>
        </w:rPr>
        <w:t xml:space="preserve"> </w:t>
      </w:r>
    </w:p>
    <w:p w14:paraId="67C0F640" w14:textId="16DA24E0" w:rsidR="00D611A1" w:rsidRPr="00BD19B0" w:rsidRDefault="00D854BF" w:rsidP="00D611A1">
      <w:pPr>
        <w:pStyle w:val="a3"/>
        <w:spacing w:before="146" w:line="360" w:lineRule="auto"/>
        <w:ind w:right="822"/>
        <w:jc w:val="both"/>
        <w:rPr>
          <w:lang w:val="en-US"/>
        </w:rPr>
      </w:pPr>
      <w:r w:rsidRPr="00D854BF">
        <w:rPr>
          <w:lang w:val="en-US"/>
        </w:rPr>
        <w:t>5. The undertaking of the subjects of laboratory diploma works in the Infectious specialization</w:t>
      </w:r>
      <w:r w:rsidR="00D611A1" w:rsidRPr="00D611A1">
        <w:rPr>
          <w:lang w:val="en-US"/>
        </w:rPr>
        <w:t xml:space="preserve"> </w:t>
      </w:r>
      <w:r w:rsidRPr="00D854BF">
        <w:rPr>
          <w:lang w:val="en-US"/>
        </w:rPr>
        <w:t>Diseases - Laboratory Public Health will be carried out in consultation with the</w:t>
      </w:r>
      <w:r w:rsidR="00D611A1" w:rsidRPr="00D611A1">
        <w:rPr>
          <w:lang w:val="en-US"/>
        </w:rPr>
        <w:t xml:space="preserve"> </w:t>
      </w:r>
      <w:r w:rsidRPr="00D854BF">
        <w:rPr>
          <w:lang w:val="en-US"/>
        </w:rPr>
        <w:t>Heads of the eight Units of the Infectious Disease Surveillance Laboratory - E.E.L.NO. and</w:t>
      </w:r>
      <w:r w:rsidR="00D611A1" w:rsidRPr="00D611A1">
        <w:rPr>
          <w:lang w:val="en-US"/>
        </w:rPr>
        <w:t xml:space="preserve"> </w:t>
      </w:r>
      <w:r w:rsidRPr="00D854BF">
        <w:rPr>
          <w:lang w:val="en-US"/>
        </w:rPr>
        <w:t>updated</w:t>
      </w:r>
      <w:r w:rsidRPr="00D854BF">
        <w:rPr>
          <w:lang w:val="en-US"/>
        </w:rPr>
        <w:t xml:space="preserve"> </w:t>
      </w:r>
      <w:r w:rsidRPr="00D854BF">
        <w:rPr>
          <w:lang w:val="en-US"/>
        </w:rPr>
        <w:t>of the Director of E.E.L.N.O, through the Supervising Professor, in order to achieve the</w:t>
      </w:r>
      <w:r w:rsidR="00D611A1" w:rsidRPr="00D611A1">
        <w:rPr>
          <w:lang w:val="en-US"/>
        </w:rPr>
        <w:t xml:space="preserve"> </w:t>
      </w:r>
      <w:r w:rsidRPr="00D854BF">
        <w:rPr>
          <w:lang w:val="en-US"/>
        </w:rPr>
        <w:t xml:space="preserve">optimal supervision of students. When drawing up the budget of each </w:t>
      </w:r>
      <w:r w:rsidR="00BD19B0" w:rsidRPr="00BD19B0">
        <w:rPr>
          <w:lang w:val="en-US"/>
        </w:rPr>
        <w:t>MSc</w:t>
      </w:r>
      <w:r w:rsidRPr="00D854BF">
        <w:rPr>
          <w:lang w:val="en-US"/>
        </w:rPr>
        <w:t>,</w:t>
      </w:r>
      <w:r w:rsidR="00D611A1" w:rsidRPr="00D611A1">
        <w:rPr>
          <w:lang w:val="en-US"/>
        </w:rPr>
        <w:t xml:space="preserve"> </w:t>
      </w:r>
      <w:r w:rsidRPr="00D854BF">
        <w:rPr>
          <w:lang w:val="en-US"/>
        </w:rPr>
        <w:t xml:space="preserve">provision is made in the category of consumables for </w:t>
      </w:r>
      <w:r w:rsidR="00BD19B0" w:rsidRPr="00D854BF">
        <w:rPr>
          <w:lang w:val="en-US"/>
        </w:rPr>
        <w:t xml:space="preserve">laboratory </w:t>
      </w:r>
      <w:r w:rsidR="00FD59C7" w:rsidRPr="00FD59C7">
        <w:rPr>
          <w:lang w:val="en-US"/>
        </w:rPr>
        <w:lastRenderedPageBreak/>
        <w:t>consumables</w:t>
      </w:r>
      <w:r w:rsidRPr="00D854BF">
        <w:rPr>
          <w:lang w:val="en-US"/>
        </w:rPr>
        <w:t xml:space="preserve"> – reagents with</w:t>
      </w:r>
      <w:r w:rsidR="00D611A1" w:rsidRPr="00D611A1">
        <w:rPr>
          <w:lang w:val="en-US"/>
        </w:rPr>
        <w:t xml:space="preserve"> </w:t>
      </w:r>
      <w:r w:rsidRPr="00D854BF">
        <w:rPr>
          <w:lang w:val="en-US"/>
        </w:rPr>
        <w:t>equal distribution of these in the four laboratory courses of the Surveillance Laboratory</w:t>
      </w:r>
      <w:r w:rsidR="00D611A1" w:rsidRPr="00D611A1">
        <w:rPr>
          <w:lang w:val="en-US"/>
        </w:rPr>
        <w:t xml:space="preserve"> </w:t>
      </w:r>
      <w:r w:rsidRPr="00D854BF">
        <w:rPr>
          <w:lang w:val="en-US"/>
        </w:rPr>
        <w:t>of Infectious Diseases - E.EL.NO, of the Department of Public Health Polic</w:t>
      </w:r>
      <w:r w:rsidR="00FD59C7">
        <w:rPr>
          <w:lang w:val="en-US"/>
        </w:rPr>
        <w:t>ies</w:t>
      </w:r>
      <w:r w:rsidRPr="00D854BF">
        <w:rPr>
          <w:lang w:val="en-US"/>
        </w:rPr>
        <w:t xml:space="preserve">, </w:t>
      </w:r>
      <w:r w:rsidR="00FD59C7">
        <w:rPr>
          <w:lang w:val="en-US"/>
        </w:rPr>
        <w:t>West Attica University</w:t>
      </w:r>
      <w:r w:rsidRPr="00D854BF">
        <w:rPr>
          <w:lang w:val="en-US"/>
        </w:rPr>
        <w:t>.</w:t>
      </w:r>
      <w:r w:rsidR="00D611A1" w:rsidRPr="00D611A1">
        <w:rPr>
          <w:lang w:val="en-US"/>
        </w:rPr>
        <w:t xml:space="preserve"> </w:t>
      </w:r>
    </w:p>
    <w:p w14:paraId="669EA88B" w14:textId="54D87B18" w:rsidR="00D611A1" w:rsidRPr="002C75AA" w:rsidRDefault="00D854BF" w:rsidP="00D611A1">
      <w:pPr>
        <w:pStyle w:val="a3"/>
        <w:spacing w:before="146" w:line="360" w:lineRule="auto"/>
        <w:ind w:right="822"/>
        <w:jc w:val="both"/>
        <w:rPr>
          <w:lang w:val="en-US"/>
        </w:rPr>
      </w:pPr>
      <w:r w:rsidRPr="00D854BF">
        <w:rPr>
          <w:lang w:val="en-US"/>
        </w:rPr>
        <w:t>6. Writing of a Master's Thesis (M.D.E.): After the end of the collection and</w:t>
      </w:r>
      <w:r w:rsidR="00D611A1" w:rsidRPr="00D611A1">
        <w:rPr>
          <w:lang w:val="en-US"/>
        </w:rPr>
        <w:t xml:space="preserve"> </w:t>
      </w:r>
      <w:r w:rsidRPr="00D854BF">
        <w:rPr>
          <w:lang w:val="en-US"/>
        </w:rPr>
        <w:t>processing of the data, followed by the writing of the thesis in Greek or</w:t>
      </w:r>
      <w:r w:rsidR="00D611A1" w:rsidRPr="00D611A1">
        <w:rPr>
          <w:lang w:val="en-US"/>
        </w:rPr>
        <w:t xml:space="preserve"> </w:t>
      </w:r>
      <w:r w:rsidRPr="00D854BF">
        <w:rPr>
          <w:lang w:val="en-US"/>
        </w:rPr>
        <w:t>English language, after a relevant application of the postgraduate student with his consent</w:t>
      </w:r>
      <w:r w:rsidR="00D611A1" w:rsidRPr="00D611A1">
        <w:rPr>
          <w:lang w:val="en-US"/>
        </w:rPr>
        <w:t xml:space="preserve"> </w:t>
      </w:r>
      <w:r w:rsidRPr="00D854BF">
        <w:rPr>
          <w:lang w:val="en-US"/>
        </w:rPr>
        <w:t xml:space="preserve">supervisor and approval by the Coordinating Committee of the </w:t>
      </w:r>
      <w:bookmarkStart w:id="3" w:name="_Hlk173353342"/>
      <w:r w:rsidR="002C75AA">
        <w:rPr>
          <w:lang w:val="en-US"/>
        </w:rPr>
        <w:t>MSc</w:t>
      </w:r>
      <w:bookmarkEnd w:id="3"/>
      <w:r w:rsidR="002C75AA">
        <w:rPr>
          <w:lang w:val="en-US"/>
        </w:rPr>
        <w:t>.</w:t>
      </w:r>
      <w:r w:rsidRPr="00D854BF">
        <w:rPr>
          <w:lang w:val="en-US"/>
        </w:rPr>
        <w:t xml:space="preserve"> The way of writing the M.D.E.</w:t>
      </w:r>
      <w:r w:rsidR="00D611A1" w:rsidRPr="00D611A1">
        <w:rPr>
          <w:lang w:val="en-US"/>
        </w:rPr>
        <w:t xml:space="preserve"> </w:t>
      </w:r>
      <w:r w:rsidRPr="00D854BF">
        <w:rPr>
          <w:lang w:val="en-US"/>
        </w:rPr>
        <w:t>has specific specifications, which are described in its Authoring Guide</w:t>
      </w:r>
      <w:r w:rsidR="00D611A1" w:rsidRPr="00D611A1">
        <w:rPr>
          <w:lang w:val="en-US"/>
        </w:rPr>
        <w:t xml:space="preserve"> </w:t>
      </w:r>
      <w:r w:rsidRPr="00D854BF">
        <w:rPr>
          <w:lang w:val="en-US"/>
        </w:rPr>
        <w:t xml:space="preserve">Master's Thesis, which is posted on the website of the </w:t>
      </w:r>
      <w:r w:rsidR="002C75AA" w:rsidRPr="002C75AA">
        <w:rPr>
          <w:lang w:val="en-US"/>
        </w:rPr>
        <w:t>MSc</w:t>
      </w:r>
      <w:r w:rsidR="00D611A1" w:rsidRPr="00D611A1">
        <w:rPr>
          <w:lang w:val="en-US"/>
        </w:rPr>
        <w:t xml:space="preserve"> </w:t>
      </w:r>
      <w:r w:rsidRPr="00D854BF">
        <w:rPr>
          <w:lang w:val="en-US"/>
        </w:rPr>
        <w:t>The thesis must present the research in a concrete and clear way</w:t>
      </w:r>
      <w:r w:rsidR="00D611A1" w:rsidRPr="00D611A1">
        <w:rPr>
          <w:lang w:val="en-US"/>
        </w:rPr>
        <w:t xml:space="preserve"> </w:t>
      </w:r>
      <w:r w:rsidRPr="00D854BF">
        <w:rPr>
          <w:lang w:val="en-US"/>
        </w:rPr>
        <w:t>problem, the nature and significance of the study, the review of the existing literature, the</w:t>
      </w:r>
      <w:r w:rsidR="00D611A1" w:rsidRPr="00D611A1">
        <w:rPr>
          <w:lang w:val="en-US"/>
        </w:rPr>
        <w:t xml:space="preserve"> </w:t>
      </w:r>
      <w:r w:rsidRPr="00D854BF">
        <w:rPr>
          <w:lang w:val="en-US"/>
        </w:rPr>
        <w:t>methodology for examining the problem, the research findings, commenting on the findings and</w:t>
      </w:r>
      <w:r w:rsidR="00D611A1" w:rsidRPr="00D611A1">
        <w:rPr>
          <w:lang w:val="en-US"/>
        </w:rPr>
        <w:t xml:space="preserve"> </w:t>
      </w:r>
      <w:r w:rsidRPr="00D854BF">
        <w:rPr>
          <w:lang w:val="en-US"/>
        </w:rPr>
        <w:t>finally recommendations for further investigation of the matter. Detailed instructions for writing</w:t>
      </w:r>
      <w:r w:rsidR="00D611A1" w:rsidRPr="00D611A1">
        <w:rPr>
          <w:lang w:val="en-US"/>
        </w:rPr>
        <w:t xml:space="preserve"> </w:t>
      </w:r>
      <w:r w:rsidRPr="00D854BF">
        <w:rPr>
          <w:lang w:val="en-US"/>
        </w:rPr>
        <w:t>of the Master's Thesis are given in the Thesis Writing Guide,</w:t>
      </w:r>
      <w:r w:rsidR="00D611A1" w:rsidRPr="00D611A1">
        <w:rPr>
          <w:lang w:val="en-US"/>
        </w:rPr>
        <w:t xml:space="preserve"> </w:t>
      </w:r>
      <w:r w:rsidRPr="00D854BF">
        <w:rPr>
          <w:lang w:val="en-US"/>
        </w:rPr>
        <w:t xml:space="preserve">which is posted on the website of the </w:t>
      </w:r>
      <w:r w:rsidR="002C75AA" w:rsidRPr="002C75AA">
        <w:rPr>
          <w:lang w:val="en-US"/>
        </w:rPr>
        <w:t>MSc</w:t>
      </w:r>
      <w:r w:rsidR="002C75AA" w:rsidRPr="002C75AA">
        <w:rPr>
          <w:lang w:val="en-US"/>
        </w:rPr>
        <w:t xml:space="preserve"> </w:t>
      </w:r>
      <w:r w:rsidRPr="00D854BF">
        <w:rPr>
          <w:lang w:val="en-US"/>
        </w:rPr>
        <w:t>"Public Health" of the Department of Public Health.</w:t>
      </w:r>
      <w:r w:rsidR="00D611A1" w:rsidRPr="00D611A1">
        <w:rPr>
          <w:lang w:val="en-US"/>
        </w:rPr>
        <w:t xml:space="preserve"> </w:t>
      </w:r>
    </w:p>
    <w:p w14:paraId="726D2D5E" w14:textId="7EDB51C2" w:rsidR="00D611A1" w:rsidRPr="002C75AA" w:rsidRDefault="00D854BF" w:rsidP="00D611A1">
      <w:pPr>
        <w:pStyle w:val="a3"/>
        <w:spacing w:before="146" w:line="360" w:lineRule="auto"/>
        <w:ind w:right="822"/>
        <w:jc w:val="both"/>
        <w:rPr>
          <w:lang w:val="en-US"/>
        </w:rPr>
      </w:pPr>
      <w:r w:rsidRPr="00D854BF">
        <w:rPr>
          <w:lang w:val="en-US"/>
        </w:rPr>
        <w:t xml:space="preserve">7. Public presentation and examination of the Master's Thesis. After </w:t>
      </w:r>
      <w:r w:rsidR="002C75AA">
        <w:rPr>
          <w:lang w:val="en-US"/>
        </w:rPr>
        <w:t>he/</w:t>
      </w:r>
      <w:r w:rsidRPr="00D854BF">
        <w:rPr>
          <w:lang w:val="en-US"/>
        </w:rPr>
        <w:t>she's over</w:t>
      </w:r>
      <w:r w:rsidR="00D611A1" w:rsidRPr="00D611A1">
        <w:rPr>
          <w:lang w:val="en-US"/>
        </w:rPr>
        <w:t xml:space="preserve"> </w:t>
      </w:r>
      <w:r w:rsidRPr="00D854BF">
        <w:rPr>
          <w:lang w:val="en-US"/>
        </w:rPr>
        <w:t>writing the thesis and checking against plagiarism through the Institutional</w:t>
      </w:r>
      <w:r w:rsidR="00D611A1" w:rsidRPr="00D611A1">
        <w:rPr>
          <w:lang w:val="en-US"/>
        </w:rPr>
        <w:t xml:space="preserve"> </w:t>
      </w:r>
      <w:r w:rsidRPr="00D854BF">
        <w:rPr>
          <w:lang w:val="en-US"/>
        </w:rPr>
        <w:t>Turnitin software and with the approval of the Supervising Professor, the candidate submits</w:t>
      </w:r>
      <w:r w:rsidR="00D611A1" w:rsidRPr="00D611A1">
        <w:rPr>
          <w:lang w:val="en-US"/>
        </w:rPr>
        <w:t xml:space="preserve"> </w:t>
      </w:r>
      <w:r w:rsidRPr="00D854BF">
        <w:rPr>
          <w:lang w:val="en-US"/>
        </w:rPr>
        <w:t>copy of the Diplomatic Thesis to the members of the Three-Member Examining Committee and submit</w:t>
      </w:r>
      <w:r w:rsidR="00D611A1" w:rsidRPr="00D611A1">
        <w:rPr>
          <w:lang w:val="en-US"/>
        </w:rPr>
        <w:t xml:space="preserve"> </w:t>
      </w:r>
      <w:r w:rsidRPr="00D854BF">
        <w:rPr>
          <w:lang w:val="en-US"/>
        </w:rPr>
        <w:t xml:space="preserve">at the Secretariat of the </w:t>
      </w:r>
      <w:r w:rsidR="002C75AA" w:rsidRPr="002C75AA">
        <w:rPr>
          <w:lang w:val="en-US"/>
        </w:rPr>
        <w:t>MSc</w:t>
      </w:r>
      <w:r w:rsidR="002C75AA">
        <w:rPr>
          <w:lang w:val="en-US"/>
        </w:rPr>
        <w:t>.</w:t>
      </w:r>
      <w:r w:rsidRPr="00D854BF">
        <w:rPr>
          <w:lang w:val="en-US"/>
        </w:rPr>
        <w:t xml:space="preserve"> The public support of the thesis is defined by a decision</w:t>
      </w:r>
      <w:r w:rsidR="00D611A1" w:rsidRPr="00D611A1">
        <w:rPr>
          <w:lang w:val="en-US"/>
        </w:rPr>
        <w:t xml:space="preserve"> </w:t>
      </w:r>
      <w:r w:rsidRPr="00D854BF">
        <w:rPr>
          <w:lang w:val="en-US"/>
        </w:rPr>
        <w:t xml:space="preserve">of the </w:t>
      </w:r>
      <w:r w:rsidR="002C75AA" w:rsidRPr="002C75AA">
        <w:rPr>
          <w:lang w:val="en-US"/>
        </w:rPr>
        <w:t>MSc</w:t>
      </w:r>
      <w:r w:rsidRPr="00D854BF">
        <w:rPr>
          <w:lang w:val="en-US"/>
        </w:rPr>
        <w:t xml:space="preserve"> Coordinating Committee, in the last week of every two months, within the dates</w:t>
      </w:r>
      <w:r w:rsidR="00D611A1" w:rsidRPr="00D611A1">
        <w:rPr>
          <w:lang w:val="en-US"/>
        </w:rPr>
        <w:t xml:space="preserve"> </w:t>
      </w:r>
      <w:r w:rsidRPr="00D854BF">
        <w:rPr>
          <w:lang w:val="en-US"/>
        </w:rPr>
        <w:t>which are listed in the Calendar of Academic Activities and notified to S.E. and in</w:t>
      </w:r>
      <w:r w:rsidR="00D611A1" w:rsidRPr="00D611A1">
        <w:rPr>
          <w:lang w:val="en-US"/>
        </w:rPr>
        <w:t xml:space="preserve"> </w:t>
      </w:r>
      <w:r w:rsidRPr="00D854BF">
        <w:rPr>
          <w:lang w:val="en-US"/>
        </w:rPr>
        <w:t>Secretariat of the P.M.S. The Secretariat publicizes the event by releasing an email</w:t>
      </w:r>
      <w:r w:rsidR="00D611A1" w:rsidRPr="00D611A1">
        <w:rPr>
          <w:lang w:val="en-US"/>
        </w:rPr>
        <w:t xml:space="preserve"> </w:t>
      </w:r>
      <w:r w:rsidRPr="00D854BF">
        <w:rPr>
          <w:lang w:val="en-US"/>
        </w:rPr>
        <w:t xml:space="preserve">announcement to the academic community. In support of the </w:t>
      </w:r>
      <w:r w:rsidR="002C75AA" w:rsidRPr="00D854BF">
        <w:rPr>
          <w:lang w:val="en-US"/>
        </w:rPr>
        <w:t>thesis,</w:t>
      </w:r>
      <w:r w:rsidRPr="00D854BF">
        <w:rPr>
          <w:lang w:val="en-US"/>
        </w:rPr>
        <w:t xml:space="preserve"> it is required to</w:t>
      </w:r>
      <w:r w:rsidR="00D611A1" w:rsidRPr="00D611A1">
        <w:rPr>
          <w:lang w:val="en-US"/>
        </w:rPr>
        <w:t xml:space="preserve"> </w:t>
      </w:r>
      <w:r w:rsidRPr="00D854BF">
        <w:rPr>
          <w:lang w:val="en-US"/>
        </w:rPr>
        <w:t>all three (3) members of the examination team must be present on the day and time of the support</w:t>
      </w:r>
      <w:r w:rsidR="00D611A1" w:rsidRPr="00D611A1">
        <w:rPr>
          <w:lang w:val="en-US"/>
        </w:rPr>
        <w:t xml:space="preserve"> </w:t>
      </w:r>
      <w:r w:rsidRPr="00D854BF">
        <w:rPr>
          <w:lang w:val="en-US"/>
        </w:rPr>
        <w:t>committee. In the event that External Members participate in it (members of other Departments of the same or</w:t>
      </w:r>
      <w:r w:rsidR="00D611A1" w:rsidRPr="00D611A1">
        <w:rPr>
          <w:lang w:val="en-US"/>
        </w:rPr>
        <w:t xml:space="preserve"> </w:t>
      </w:r>
      <w:r w:rsidRPr="00D854BF">
        <w:rPr>
          <w:lang w:val="en-US"/>
        </w:rPr>
        <w:t xml:space="preserve">of another </w:t>
      </w:r>
      <w:r w:rsidR="002C75AA">
        <w:rPr>
          <w:lang w:val="en-US"/>
        </w:rPr>
        <w:t>unversity</w:t>
      </w:r>
      <w:r w:rsidRPr="00D854BF">
        <w:rPr>
          <w:lang w:val="en-US"/>
        </w:rPr>
        <w:t>), the possibility of teleconferencing is given for the convenience of External Members</w:t>
      </w:r>
      <w:r w:rsidR="00D611A1" w:rsidRPr="00D611A1">
        <w:rPr>
          <w:lang w:val="en-US"/>
        </w:rPr>
        <w:t xml:space="preserve"> </w:t>
      </w:r>
      <w:r w:rsidRPr="00D854BF">
        <w:rPr>
          <w:lang w:val="en-US"/>
        </w:rPr>
        <w:t xml:space="preserve">(relevant No. Φ122.1/42/23076/β2/24-2-2011, K.Y.A. (Government Gazette 433/17-3-2011, pt. B΄). An Examination Committee </w:t>
      </w:r>
      <w:r w:rsidR="002C75AA">
        <w:rPr>
          <w:lang w:val="en-US"/>
        </w:rPr>
        <w:t xml:space="preserve">of three (3) members </w:t>
      </w:r>
      <w:r w:rsidRPr="00D854BF">
        <w:rPr>
          <w:lang w:val="en-US"/>
        </w:rPr>
        <w:t>meets legally for the examination of the Diploma Thesis, only when</w:t>
      </w:r>
      <w:r w:rsidR="00D611A1" w:rsidRPr="00D611A1">
        <w:rPr>
          <w:lang w:val="en-US"/>
        </w:rPr>
        <w:t xml:space="preserve"> </w:t>
      </w:r>
      <w:r w:rsidRPr="00D854BF">
        <w:rPr>
          <w:lang w:val="en-US"/>
        </w:rPr>
        <w:t xml:space="preserve">all three of its </w:t>
      </w:r>
      <w:r w:rsidR="002C75AA" w:rsidRPr="00D854BF">
        <w:rPr>
          <w:lang w:val="en-US"/>
        </w:rPr>
        <w:t>members</w:t>
      </w:r>
      <w:r w:rsidRPr="00D854BF">
        <w:rPr>
          <w:lang w:val="en-US"/>
        </w:rPr>
        <w:t xml:space="preserve"> are present (subsection 5 par. 1 article 14 of </w:t>
      </w:r>
      <w:r w:rsidR="002C75AA">
        <w:rPr>
          <w:lang w:val="en-US"/>
        </w:rPr>
        <w:t>gazette</w:t>
      </w:r>
      <w:r w:rsidRPr="00D854BF">
        <w:rPr>
          <w:lang w:val="en-US"/>
        </w:rPr>
        <w:t xml:space="preserve"> 2690/1999). The final assessment</w:t>
      </w:r>
      <w:r w:rsidR="00D611A1" w:rsidRPr="00D611A1">
        <w:rPr>
          <w:lang w:val="en-US"/>
        </w:rPr>
        <w:t xml:space="preserve"> </w:t>
      </w:r>
      <w:r w:rsidRPr="00D854BF">
        <w:rPr>
          <w:lang w:val="en-US"/>
        </w:rPr>
        <w:t>and judgment of the Master's Thesis is done by the Three-member Examining Committee. T</w:t>
      </w:r>
      <w:r w:rsidR="002C75AA">
        <w:rPr>
          <w:lang w:val="en-US"/>
        </w:rPr>
        <w:t>he</w:t>
      </w:r>
      <w:r w:rsidR="00D611A1" w:rsidRPr="00D611A1">
        <w:rPr>
          <w:lang w:val="en-US"/>
        </w:rPr>
        <w:t xml:space="preserve"> </w:t>
      </w:r>
      <w:r w:rsidRPr="00D854BF">
        <w:rPr>
          <w:lang w:val="en-US"/>
        </w:rPr>
        <w:t>grade of the Master's Thesis is obtained as the average of the grades of</w:t>
      </w:r>
      <w:r w:rsidR="00D611A1" w:rsidRPr="00D611A1">
        <w:rPr>
          <w:lang w:val="en-US"/>
        </w:rPr>
        <w:t xml:space="preserve"> </w:t>
      </w:r>
      <w:r w:rsidRPr="00D854BF">
        <w:rPr>
          <w:lang w:val="en-US"/>
        </w:rPr>
        <w:t>examiners. For its approval, the consent of at least two (2) members of the Tripartite is required</w:t>
      </w:r>
      <w:r w:rsidR="00D611A1" w:rsidRPr="00D611A1">
        <w:rPr>
          <w:lang w:val="en-US"/>
        </w:rPr>
        <w:t xml:space="preserve"> </w:t>
      </w:r>
      <w:r w:rsidRPr="00D854BF">
        <w:rPr>
          <w:lang w:val="en-US"/>
        </w:rPr>
        <w:t>Commission of Inquiry. The minimum acceptable grade of a successful Master's examination</w:t>
      </w:r>
      <w:r w:rsidR="00D611A1" w:rsidRPr="00D611A1">
        <w:rPr>
          <w:lang w:val="en-US"/>
        </w:rPr>
        <w:t xml:space="preserve"> </w:t>
      </w:r>
      <w:r w:rsidRPr="00D854BF">
        <w:rPr>
          <w:lang w:val="en-US"/>
        </w:rPr>
        <w:t>Thesis is the grade five (5) (on a scale of 0-10). The members of the Tripartite</w:t>
      </w:r>
      <w:r w:rsidR="00D611A1" w:rsidRPr="00D611A1">
        <w:rPr>
          <w:lang w:val="en-US"/>
        </w:rPr>
        <w:t xml:space="preserve"> </w:t>
      </w:r>
      <w:r w:rsidRPr="00D854BF">
        <w:rPr>
          <w:lang w:val="en-US"/>
        </w:rPr>
        <w:t>Examining Committee draw up the relevant diploma thesis support record, the</w:t>
      </w:r>
      <w:r w:rsidR="00D611A1" w:rsidRPr="00D611A1">
        <w:rPr>
          <w:lang w:val="en-US"/>
        </w:rPr>
        <w:t xml:space="preserve"> </w:t>
      </w:r>
      <w:r w:rsidRPr="00D854BF">
        <w:rPr>
          <w:lang w:val="en-US"/>
        </w:rPr>
        <w:t xml:space="preserve">they sign and in the following year deliver it to the Secretariat of the </w:t>
      </w:r>
      <w:r w:rsidR="002C75AA" w:rsidRPr="002C75AA">
        <w:rPr>
          <w:lang w:val="en-US"/>
        </w:rPr>
        <w:t>MSc</w:t>
      </w:r>
      <w:r w:rsidR="002C75AA">
        <w:rPr>
          <w:lang w:val="en-US"/>
        </w:rPr>
        <w:t>.</w:t>
      </w:r>
      <w:r w:rsidRPr="00D854BF">
        <w:rPr>
          <w:lang w:val="en-US"/>
        </w:rPr>
        <w:t xml:space="preserve"> In each case,</w:t>
      </w:r>
      <w:r w:rsidR="00D611A1" w:rsidRPr="00D611A1">
        <w:rPr>
          <w:lang w:val="en-US"/>
        </w:rPr>
        <w:t xml:space="preserve"> </w:t>
      </w:r>
      <w:r w:rsidRPr="00D854BF">
        <w:rPr>
          <w:lang w:val="en-US"/>
        </w:rPr>
        <w:t>the student will not have the right to support the thesis if he/she does not have it</w:t>
      </w:r>
      <w:r w:rsidR="00D611A1" w:rsidRPr="00D611A1">
        <w:rPr>
          <w:lang w:val="en-US"/>
        </w:rPr>
        <w:t xml:space="preserve"> </w:t>
      </w:r>
      <w:r w:rsidRPr="00D854BF">
        <w:rPr>
          <w:lang w:val="en-US"/>
        </w:rPr>
        <w:t xml:space="preserve">be successfully examined in all the courses of the </w:t>
      </w:r>
      <w:r w:rsidR="002C75AA" w:rsidRPr="002C75AA">
        <w:rPr>
          <w:lang w:val="en-US"/>
        </w:rPr>
        <w:t>MSc</w:t>
      </w:r>
      <w:r w:rsidR="002C75AA">
        <w:rPr>
          <w:lang w:val="en-US"/>
        </w:rPr>
        <w:t>.</w:t>
      </w:r>
      <w:r w:rsidR="002C75AA" w:rsidRPr="002C75AA">
        <w:rPr>
          <w:lang w:val="en-US"/>
        </w:rPr>
        <w:t xml:space="preserve"> </w:t>
      </w:r>
      <w:r w:rsidRPr="00D854BF">
        <w:rPr>
          <w:lang w:val="en-US"/>
        </w:rPr>
        <w:t xml:space="preserve">In case of rejection of </w:t>
      </w:r>
      <w:r w:rsidRPr="00D854BF">
        <w:rPr>
          <w:lang w:val="en-US"/>
        </w:rPr>
        <w:lastRenderedPageBreak/>
        <w:t>the Master's</w:t>
      </w:r>
      <w:r w:rsidR="00D611A1" w:rsidRPr="00D611A1">
        <w:rPr>
          <w:lang w:val="en-US"/>
        </w:rPr>
        <w:t xml:space="preserve"> </w:t>
      </w:r>
      <w:r w:rsidRPr="00D854BF">
        <w:rPr>
          <w:lang w:val="en-US"/>
        </w:rPr>
        <w:t>of Diplomatic Thesis, determined by the S.E. new support date, at least three (3)</w:t>
      </w:r>
      <w:r w:rsidR="00D611A1" w:rsidRPr="00D611A1">
        <w:rPr>
          <w:lang w:val="en-US"/>
        </w:rPr>
        <w:t xml:space="preserve"> </w:t>
      </w:r>
      <w:r w:rsidRPr="00D854BF">
        <w:rPr>
          <w:lang w:val="en-US"/>
        </w:rPr>
        <w:t>months and up to six (6) months after the first crisis. In the event of a second failure,</w:t>
      </w:r>
      <w:r w:rsidR="00D611A1" w:rsidRPr="00D611A1">
        <w:rPr>
          <w:lang w:val="en-US"/>
        </w:rPr>
        <w:t xml:space="preserve"> </w:t>
      </w:r>
      <w:r w:rsidRPr="00D854BF">
        <w:rPr>
          <w:lang w:val="en-US"/>
        </w:rPr>
        <w:t xml:space="preserve">student is deleted from the </w:t>
      </w:r>
      <w:r w:rsidR="002C75AA" w:rsidRPr="002C75AA">
        <w:rPr>
          <w:lang w:val="en-US"/>
        </w:rPr>
        <w:t>MSc</w:t>
      </w:r>
      <w:r w:rsidR="002C75AA" w:rsidRPr="002C75AA">
        <w:rPr>
          <w:lang w:val="en-US"/>
        </w:rPr>
        <w:t xml:space="preserve"> </w:t>
      </w:r>
      <w:r w:rsidRPr="00D854BF">
        <w:rPr>
          <w:lang w:val="en-US"/>
        </w:rPr>
        <w:t>after a decision of the ST, following its relevant recommendation</w:t>
      </w:r>
      <w:r w:rsidR="00D611A1" w:rsidRPr="00D611A1">
        <w:rPr>
          <w:lang w:val="en-US"/>
        </w:rPr>
        <w:t xml:space="preserve"> </w:t>
      </w:r>
      <w:r w:rsidRPr="00D854BF">
        <w:rPr>
          <w:lang w:val="en-US"/>
        </w:rPr>
        <w:t xml:space="preserve">IN. of </w:t>
      </w:r>
      <w:r w:rsidR="002C75AA" w:rsidRPr="002C75AA">
        <w:rPr>
          <w:lang w:val="en-US"/>
        </w:rPr>
        <w:t>MSc</w:t>
      </w:r>
      <w:r w:rsidR="002C75AA">
        <w:rPr>
          <w:lang w:val="en-US"/>
        </w:rPr>
        <w:t>.</w:t>
      </w:r>
      <w:r w:rsidR="002C75AA" w:rsidRPr="002C75AA">
        <w:rPr>
          <w:lang w:val="en-US"/>
        </w:rPr>
        <w:t xml:space="preserve"> </w:t>
      </w:r>
      <w:r w:rsidRPr="00D854BF">
        <w:rPr>
          <w:lang w:val="en-US"/>
        </w:rPr>
        <w:t>The evaluation of the postgraduate thesis is based on the ten-point scale (with</w:t>
      </w:r>
      <w:r w:rsidR="00D611A1" w:rsidRPr="00D611A1">
        <w:rPr>
          <w:lang w:val="en-US"/>
        </w:rPr>
        <w:t xml:space="preserve"> </w:t>
      </w:r>
      <w:r w:rsidRPr="00D854BF">
        <w:rPr>
          <w:lang w:val="en-US"/>
        </w:rPr>
        <w:t>precision to two decimal places) according to the following rating scale:</w:t>
      </w:r>
      <w:r w:rsidR="00D611A1" w:rsidRPr="00D611A1">
        <w:rPr>
          <w:lang w:val="en-US"/>
        </w:rPr>
        <w:t xml:space="preserve"> </w:t>
      </w:r>
    </w:p>
    <w:p w14:paraId="32E616E1" w14:textId="77777777" w:rsidR="00D611A1" w:rsidRPr="00D611A1" w:rsidRDefault="00D854BF" w:rsidP="00D611A1">
      <w:pPr>
        <w:pStyle w:val="a3"/>
        <w:spacing w:before="146" w:line="360" w:lineRule="auto"/>
        <w:ind w:right="822"/>
        <w:jc w:val="both"/>
        <w:rPr>
          <w:lang w:val="en-US"/>
        </w:rPr>
      </w:pPr>
      <w:r w:rsidRPr="00D854BF">
        <w:rPr>
          <w:lang w:val="en-US"/>
        </w:rPr>
        <w:t>"Good" 5.00-6.49</w:t>
      </w:r>
    </w:p>
    <w:p w14:paraId="2377A363" w14:textId="64473B6E" w:rsidR="00D611A1" w:rsidRPr="00D611A1" w:rsidRDefault="00D854BF" w:rsidP="00D611A1">
      <w:pPr>
        <w:pStyle w:val="a3"/>
        <w:spacing w:before="146" w:line="360" w:lineRule="auto"/>
        <w:ind w:right="822"/>
        <w:jc w:val="both"/>
        <w:rPr>
          <w:lang w:val="en-US"/>
        </w:rPr>
      </w:pPr>
      <w:r w:rsidRPr="00D854BF">
        <w:rPr>
          <w:lang w:val="en-US"/>
        </w:rPr>
        <w:t xml:space="preserve">"Very </w:t>
      </w:r>
      <w:r w:rsidR="002C75AA">
        <w:rPr>
          <w:lang w:val="en-US"/>
        </w:rPr>
        <w:t>good</w:t>
      </w:r>
      <w:r w:rsidRPr="00D854BF">
        <w:rPr>
          <w:lang w:val="en-US"/>
        </w:rPr>
        <w:t>" 6.50-8.49</w:t>
      </w:r>
    </w:p>
    <w:p w14:paraId="0164FA1F" w14:textId="77777777" w:rsidR="00D611A1" w:rsidRPr="00D611A1" w:rsidRDefault="00D854BF" w:rsidP="00D611A1">
      <w:pPr>
        <w:pStyle w:val="a3"/>
        <w:spacing w:before="146" w:line="360" w:lineRule="auto"/>
        <w:ind w:right="822"/>
        <w:jc w:val="both"/>
        <w:rPr>
          <w:lang w:val="en-US"/>
        </w:rPr>
      </w:pPr>
      <w:r w:rsidRPr="00D854BF">
        <w:rPr>
          <w:lang w:val="en-US"/>
        </w:rPr>
        <w:t>"Excellent" 8.50-10.00</w:t>
      </w:r>
    </w:p>
    <w:p w14:paraId="7B737BEE" w14:textId="348B73E4" w:rsidR="00D611A1" w:rsidRPr="00D611A1" w:rsidRDefault="00D854BF" w:rsidP="00D611A1">
      <w:pPr>
        <w:pStyle w:val="a3"/>
        <w:spacing w:before="146" w:line="360" w:lineRule="auto"/>
        <w:ind w:right="822"/>
        <w:jc w:val="both"/>
        <w:rPr>
          <w:lang w:val="en-US"/>
        </w:rPr>
      </w:pPr>
      <w:r w:rsidRPr="00D854BF">
        <w:rPr>
          <w:lang w:val="en-US"/>
        </w:rPr>
        <w:t>The diplom</w:t>
      </w:r>
      <w:r w:rsidR="002C75AA">
        <w:rPr>
          <w:lang w:val="en-US"/>
        </w:rPr>
        <w:t>atic</w:t>
      </w:r>
      <w:r w:rsidRPr="00D854BF">
        <w:rPr>
          <w:lang w:val="en-US"/>
        </w:rPr>
        <w:t xml:space="preserve"> thesis will be evaluated with the grade "Excellent" only if</w:t>
      </w:r>
      <w:r w:rsidR="00D611A1" w:rsidRPr="00D611A1">
        <w:rPr>
          <w:lang w:val="en-US"/>
        </w:rPr>
        <w:t xml:space="preserve"> </w:t>
      </w:r>
      <w:r w:rsidRPr="00D854BF">
        <w:rPr>
          <w:lang w:val="en-US"/>
        </w:rPr>
        <w:t>the graduate student has submitted an announcement to a panhellenic or international conference with judges or</w:t>
      </w:r>
      <w:r w:rsidR="00D611A1" w:rsidRPr="00D611A1">
        <w:rPr>
          <w:lang w:val="en-US"/>
        </w:rPr>
        <w:t xml:space="preserve"> </w:t>
      </w:r>
      <w:r w:rsidRPr="00D854BF">
        <w:rPr>
          <w:lang w:val="en-US"/>
        </w:rPr>
        <w:t xml:space="preserve">scientific publication in a Greek or international journal, based on </w:t>
      </w:r>
      <w:r w:rsidR="002C75AA">
        <w:rPr>
          <w:lang w:val="en-US"/>
        </w:rPr>
        <w:t>its</w:t>
      </w:r>
      <w:r w:rsidRPr="00D854BF">
        <w:rPr>
          <w:lang w:val="en-US"/>
        </w:rPr>
        <w:t xml:space="preserve"> thesis.</w:t>
      </w:r>
    </w:p>
    <w:p w14:paraId="1EDF7ED2" w14:textId="12B60128" w:rsidR="00D611A1" w:rsidRPr="00D611A1" w:rsidRDefault="00D854BF" w:rsidP="00D611A1">
      <w:pPr>
        <w:pStyle w:val="a3"/>
        <w:spacing w:before="146" w:line="360" w:lineRule="auto"/>
        <w:ind w:right="822"/>
        <w:jc w:val="both"/>
        <w:rPr>
          <w:lang w:val="en-US"/>
        </w:rPr>
      </w:pPr>
      <w:r w:rsidRPr="00D854BF">
        <w:rPr>
          <w:lang w:val="en-US"/>
        </w:rPr>
        <w:t xml:space="preserve">8. The </w:t>
      </w:r>
      <w:r w:rsidR="002C75AA" w:rsidRPr="002C75AA">
        <w:rPr>
          <w:lang w:val="en-US"/>
        </w:rPr>
        <w:t>MSc</w:t>
      </w:r>
      <w:r w:rsidR="002C75AA" w:rsidRPr="002C75AA">
        <w:rPr>
          <w:lang w:val="en-US"/>
        </w:rPr>
        <w:t xml:space="preserve"> </w:t>
      </w:r>
      <w:r w:rsidRPr="00D854BF">
        <w:rPr>
          <w:lang w:val="en-US"/>
        </w:rPr>
        <w:t>has as its principle the encouragement of research endeavors at the postgraduate level, which</w:t>
      </w:r>
      <w:r w:rsidR="00D611A1" w:rsidRPr="00D611A1">
        <w:rPr>
          <w:lang w:val="en-US"/>
        </w:rPr>
        <w:t xml:space="preserve"> </w:t>
      </w:r>
      <w:r w:rsidRPr="00D854BF">
        <w:rPr>
          <w:lang w:val="en-US"/>
        </w:rPr>
        <w:t>lead to either presentations at recognized national or international conferences or publications in</w:t>
      </w:r>
      <w:r w:rsidR="00D611A1" w:rsidRPr="00D611A1">
        <w:rPr>
          <w:lang w:val="en-US"/>
        </w:rPr>
        <w:t xml:space="preserve"> </w:t>
      </w:r>
      <w:r w:rsidRPr="00D854BF">
        <w:rPr>
          <w:lang w:val="en-US"/>
        </w:rPr>
        <w:t>reputable Greek or international scientific journals and which significantly contribute to the promotion</w:t>
      </w:r>
      <w:r w:rsidR="00D611A1" w:rsidRPr="00D611A1">
        <w:rPr>
          <w:lang w:val="en-US"/>
        </w:rPr>
        <w:t xml:space="preserve"> </w:t>
      </w:r>
      <w:r w:rsidRPr="00D854BF">
        <w:rPr>
          <w:lang w:val="en-US"/>
        </w:rPr>
        <w:t>of the research character of P.D.A. To this end, it may establish awards of excellence. For</w:t>
      </w:r>
      <w:r w:rsidR="00D611A1" w:rsidRPr="00D611A1">
        <w:rPr>
          <w:lang w:val="en-US"/>
        </w:rPr>
        <w:t xml:space="preserve"> </w:t>
      </w:r>
      <w:r w:rsidRPr="00D854BF">
        <w:rPr>
          <w:lang w:val="en-US"/>
        </w:rPr>
        <w:t>above</w:t>
      </w:r>
      <w:r w:rsidRPr="00D854BF">
        <w:rPr>
          <w:lang w:val="en-US"/>
        </w:rPr>
        <w:t xml:space="preserve"> </w:t>
      </w:r>
      <w:r w:rsidRPr="00D854BF">
        <w:rPr>
          <w:lang w:val="en-US"/>
        </w:rPr>
        <w:t>a necessary condition is a positive proposal from the S.E.</w:t>
      </w:r>
    </w:p>
    <w:p w14:paraId="566D652A" w14:textId="2A315137" w:rsidR="00D611A1" w:rsidRPr="00D611A1" w:rsidRDefault="00D854BF" w:rsidP="00D611A1">
      <w:pPr>
        <w:pStyle w:val="a3"/>
        <w:spacing w:before="146" w:line="360" w:lineRule="auto"/>
        <w:ind w:right="822"/>
        <w:jc w:val="both"/>
        <w:rPr>
          <w:lang w:val="en-US"/>
        </w:rPr>
      </w:pPr>
      <w:r w:rsidRPr="00D854BF">
        <w:rPr>
          <w:lang w:val="en-US"/>
        </w:rPr>
        <w:t>9. After the end of any corrections proposed by the Commission, and before the confirmation</w:t>
      </w:r>
      <w:r w:rsidR="00D611A1" w:rsidRPr="00D611A1">
        <w:rPr>
          <w:lang w:val="en-US"/>
        </w:rPr>
        <w:t xml:space="preserve"> </w:t>
      </w:r>
      <w:r w:rsidRPr="00D854BF">
        <w:rPr>
          <w:lang w:val="en-US"/>
        </w:rPr>
        <w:t xml:space="preserve">of the student, the student must submit one (1) copy to the </w:t>
      </w:r>
      <w:r w:rsidR="002C75AA" w:rsidRPr="00D854BF">
        <w:rPr>
          <w:lang w:val="en-US"/>
        </w:rPr>
        <w:t>library</w:t>
      </w:r>
      <w:r w:rsidR="00D611A1" w:rsidRPr="00D611A1">
        <w:rPr>
          <w:lang w:val="en-US"/>
        </w:rPr>
        <w:t xml:space="preserve"> </w:t>
      </w:r>
      <w:r w:rsidRPr="00D854BF">
        <w:rPr>
          <w:lang w:val="en-US"/>
        </w:rPr>
        <w:t>of the approved Master's Thesis in paper and electronic form. For</w:t>
      </w:r>
      <w:r w:rsidR="00D611A1" w:rsidRPr="00D611A1">
        <w:rPr>
          <w:lang w:val="en-US"/>
        </w:rPr>
        <w:t xml:space="preserve"> </w:t>
      </w:r>
      <w:r w:rsidRPr="00D854BF">
        <w:rPr>
          <w:lang w:val="en-US"/>
        </w:rPr>
        <w:t>depositing the Thesis in the Library requires his written consent</w:t>
      </w:r>
      <w:r w:rsidR="00D611A1" w:rsidRPr="00D611A1">
        <w:rPr>
          <w:lang w:val="en-US"/>
        </w:rPr>
        <w:t xml:space="preserve"> </w:t>
      </w:r>
      <w:r w:rsidRPr="00D854BF">
        <w:rPr>
          <w:lang w:val="en-US"/>
        </w:rPr>
        <w:t>Supervisor.</w:t>
      </w:r>
    </w:p>
    <w:p w14:paraId="5ACBD334" w14:textId="77777777" w:rsidR="002C75AA" w:rsidRDefault="00D854BF" w:rsidP="002C75AA">
      <w:pPr>
        <w:pStyle w:val="a3"/>
        <w:spacing w:before="146" w:line="360" w:lineRule="auto"/>
        <w:ind w:right="822"/>
        <w:jc w:val="both"/>
        <w:rPr>
          <w:lang w:val="en-US"/>
        </w:rPr>
      </w:pPr>
      <w:r w:rsidRPr="00D854BF">
        <w:rPr>
          <w:lang w:val="en-US"/>
        </w:rPr>
        <w:t xml:space="preserve">10. The Master Theses of the </w:t>
      </w:r>
      <w:r w:rsidR="002C75AA" w:rsidRPr="002C75AA">
        <w:rPr>
          <w:lang w:val="en-US"/>
        </w:rPr>
        <w:t>MSc</w:t>
      </w:r>
      <w:r w:rsidR="002C75AA" w:rsidRPr="002C75AA">
        <w:rPr>
          <w:lang w:val="en-US"/>
        </w:rPr>
        <w:t xml:space="preserve"> </w:t>
      </w:r>
      <w:r w:rsidRPr="00D854BF">
        <w:rPr>
          <w:lang w:val="en-US"/>
        </w:rPr>
        <w:t xml:space="preserve">are posted on the </w:t>
      </w:r>
      <w:r w:rsidR="002C75AA" w:rsidRPr="00D854BF">
        <w:rPr>
          <w:lang w:val="en-US"/>
        </w:rPr>
        <w:t>library’s</w:t>
      </w:r>
      <w:r w:rsidRPr="00D854BF">
        <w:rPr>
          <w:lang w:val="en-US"/>
        </w:rPr>
        <w:t xml:space="preserve"> website</w:t>
      </w:r>
      <w:r w:rsidR="00D611A1" w:rsidRPr="00D611A1">
        <w:rPr>
          <w:lang w:val="en-US"/>
        </w:rPr>
        <w:t xml:space="preserve"> </w:t>
      </w:r>
      <w:r w:rsidRPr="00D854BF">
        <w:rPr>
          <w:lang w:val="en-US"/>
        </w:rPr>
        <w:t>of the University and the Polynoi Institutional Repository.</w:t>
      </w:r>
      <w:r w:rsidR="00D611A1" w:rsidRPr="00D611A1">
        <w:rPr>
          <w:lang w:val="en-US"/>
        </w:rPr>
        <w:t xml:space="preserve"> </w:t>
      </w:r>
    </w:p>
    <w:p w14:paraId="4A378607" w14:textId="77777777" w:rsidR="00904D5F" w:rsidRDefault="00904D5F" w:rsidP="00904D5F">
      <w:pPr>
        <w:pStyle w:val="1"/>
        <w:rPr>
          <w:color w:val="2D74B5"/>
          <w:lang w:val="en-US"/>
        </w:rPr>
      </w:pPr>
    </w:p>
    <w:p w14:paraId="1671FB95" w14:textId="50F10AC8" w:rsidR="002C75AA" w:rsidRPr="00904D5F" w:rsidRDefault="00637038" w:rsidP="00904D5F">
      <w:pPr>
        <w:pStyle w:val="1"/>
        <w:rPr>
          <w:color w:val="2D74B5"/>
          <w:lang w:val="en-US"/>
        </w:rPr>
      </w:pPr>
      <w:r w:rsidRPr="00904D5F">
        <w:rPr>
          <w:color w:val="2D74B5"/>
          <w:lang w:val="en-US"/>
        </w:rPr>
        <w:t>Degree of Postgraduate Studies</w:t>
      </w:r>
      <w:r w:rsidR="002C75AA" w:rsidRPr="00904D5F">
        <w:rPr>
          <w:color w:val="2D74B5"/>
          <w:lang w:val="en-US"/>
        </w:rPr>
        <w:t xml:space="preserve"> </w:t>
      </w:r>
    </w:p>
    <w:p w14:paraId="0513B60F" w14:textId="3E1109DB" w:rsidR="002C75AA" w:rsidRDefault="002C75AA" w:rsidP="002C75AA">
      <w:pPr>
        <w:pStyle w:val="a3"/>
        <w:spacing w:before="146" w:line="360" w:lineRule="auto"/>
        <w:ind w:right="822"/>
        <w:jc w:val="both"/>
        <w:rPr>
          <w:lang w:val="en-US"/>
        </w:rPr>
      </w:pPr>
      <w:r w:rsidRPr="002C75AA">
        <w:rPr>
          <w:lang w:val="en-US"/>
        </w:rPr>
        <w:t>The final grade of the Master's Degree (M.S.) results from the score of</w:t>
      </w:r>
      <w:r>
        <w:rPr>
          <w:lang w:val="en-US"/>
        </w:rPr>
        <w:t xml:space="preserve"> </w:t>
      </w:r>
      <w:r w:rsidR="00904D5F" w:rsidRPr="002C75AA">
        <w:rPr>
          <w:lang w:val="en-US"/>
        </w:rPr>
        <w:t>students</w:t>
      </w:r>
      <w:r w:rsidRPr="002C75AA">
        <w:rPr>
          <w:lang w:val="en-US"/>
        </w:rPr>
        <w:t xml:space="preserve"> in the courses, in the Master's Thesis and in all the educational </w:t>
      </w:r>
      <w:r w:rsidR="00904D5F" w:rsidRPr="002C75AA">
        <w:rPr>
          <w:lang w:val="en-US"/>
        </w:rPr>
        <w:t>one’s</w:t>
      </w:r>
      <w:r>
        <w:rPr>
          <w:lang w:val="en-US"/>
        </w:rPr>
        <w:t xml:space="preserve"> </w:t>
      </w:r>
      <w:r w:rsidRPr="002C75AA">
        <w:rPr>
          <w:lang w:val="en-US"/>
        </w:rPr>
        <w:t>activities provided for in the program, according to the weighting factors of each</w:t>
      </w:r>
      <w:r>
        <w:rPr>
          <w:lang w:val="en-US"/>
        </w:rPr>
        <w:t xml:space="preserve"> </w:t>
      </w:r>
      <w:r w:rsidRPr="002C75AA">
        <w:rPr>
          <w:lang w:val="en-US"/>
        </w:rPr>
        <w:t>academic activity. The evaluation is based on a ten-point scale (with an accuracy of two</w:t>
      </w:r>
      <w:r>
        <w:rPr>
          <w:lang w:val="en-US"/>
        </w:rPr>
        <w:t xml:space="preserve"> </w:t>
      </w:r>
      <w:r w:rsidRPr="002C75AA">
        <w:rPr>
          <w:lang w:val="en-US"/>
        </w:rPr>
        <w:t>decimal places) according to the following rating scale:</w:t>
      </w:r>
    </w:p>
    <w:p w14:paraId="3DFF069B" w14:textId="77777777" w:rsidR="002C75AA" w:rsidRDefault="002C75AA" w:rsidP="002C75AA">
      <w:pPr>
        <w:pStyle w:val="a3"/>
        <w:spacing w:before="146" w:line="360" w:lineRule="auto"/>
        <w:ind w:right="822"/>
        <w:jc w:val="both"/>
        <w:rPr>
          <w:lang w:val="en-US"/>
        </w:rPr>
      </w:pPr>
      <w:r w:rsidRPr="002C75AA">
        <w:rPr>
          <w:lang w:val="en-US"/>
        </w:rPr>
        <w:t>"Good" 5.00-6.49</w:t>
      </w:r>
    </w:p>
    <w:p w14:paraId="2ABCC2CA" w14:textId="77777777" w:rsidR="002C75AA" w:rsidRDefault="002C75AA" w:rsidP="002C75AA">
      <w:pPr>
        <w:pStyle w:val="a3"/>
        <w:spacing w:before="146" w:line="360" w:lineRule="auto"/>
        <w:ind w:right="822"/>
        <w:jc w:val="both"/>
        <w:rPr>
          <w:lang w:val="en-US"/>
        </w:rPr>
      </w:pPr>
      <w:r w:rsidRPr="002C75AA">
        <w:rPr>
          <w:lang w:val="en-US"/>
        </w:rPr>
        <w:t>"Very welcome" 6.50-8.49</w:t>
      </w:r>
    </w:p>
    <w:p w14:paraId="271E69E9" w14:textId="77777777" w:rsidR="002C75AA" w:rsidRDefault="002C75AA" w:rsidP="002C75AA">
      <w:pPr>
        <w:pStyle w:val="a3"/>
        <w:spacing w:before="146" w:line="360" w:lineRule="auto"/>
        <w:ind w:right="822"/>
        <w:jc w:val="both"/>
        <w:rPr>
          <w:lang w:val="en-US"/>
        </w:rPr>
      </w:pPr>
      <w:r w:rsidRPr="002C75AA">
        <w:rPr>
          <w:lang w:val="en-US"/>
        </w:rPr>
        <w:t>"Excellent" 8.50-10.00</w:t>
      </w:r>
    </w:p>
    <w:p w14:paraId="39FCCD03" w14:textId="77777777" w:rsidR="00904D5F" w:rsidRDefault="002C75AA" w:rsidP="00904D5F">
      <w:pPr>
        <w:pStyle w:val="a3"/>
        <w:spacing w:before="146" w:line="360" w:lineRule="auto"/>
        <w:ind w:right="822"/>
        <w:jc w:val="both"/>
        <w:rPr>
          <w:lang w:val="en-US"/>
        </w:rPr>
      </w:pPr>
      <w:r w:rsidRPr="002C75AA">
        <w:rPr>
          <w:lang w:val="en-US"/>
        </w:rPr>
        <w:t>In detail, the grade of the Graduate Diploma is the quotient of the algebraic</w:t>
      </w:r>
      <w:r>
        <w:rPr>
          <w:lang w:val="en-US"/>
        </w:rPr>
        <w:t xml:space="preserve"> </w:t>
      </w:r>
      <w:r w:rsidRPr="002C75AA">
        <w:rPr>
          <w:lang w:val="en-US"/>
        </w:rPr>
        <w:t xml:space="preserve">sum of the grades of the </w:t>
      </w:r>
      <w:r w:rsidRPr="002C75AA">
        <w:rPr>
          <w:lang w:val="en-US"/>
        </w:rPr>
        <w:lastRenderedPageBreak/>
        <w:t>courses, as well as of the Master's Thesis,</w:t>
      </w:r>
      <w:r>
        <w:rPr>
          <w:lang w:val="en-US"/>
        </w:rPr>
        <w:t xml:space="preserve"> </w:t>
      </w:r>
      <w:r w:rsidRPr="002C75AA">
        <w:rPr>
          <w:lang w:val="en-US"/>
        </w:rPr>
        <w:t>multiplied by the individual weighting factors, depending on the teachers' ECTS</w:t>
      </w:r>
      <w:r>
        <w:rPr>
          <w:lang w:val="en-US"/>
        </w:rPr>
        <w:t xml:space="preserve"> </w:t>
      </w:r>
      <w:r w:rsidRPr="002C75AA">
        <w:rPr>
          <w:lang w:val="en-US"/>
        </w:rPr>
        <w:t>activities, to the algebraic sum of the weighting factors and is given by the following</w:t>
      </w:r>
      <w:r>
        <w:rPr>
          <w:lang w:val="en-US"/>
        </w:rPr>
        <w:t xml:space="preserve"> </w:t>
      </w:r>
      <w:r w:rsidRPr="002C75AA">
        <w:rPr>
          <w:lang w:val="en-US"/>
        </w:rPr>
        <w:t>type:</w:t>
      </w:r>
      <w:r>
        <w:rPr>
          <w:lang w:val="en-US"/>
        </w:rPr>
        <w:t xml:space="preserve"> </w:t>
      </w:r>
      <w:r w:rsidRPr="002C75AA">
        <w:rPr>
          <w:lang w:val="en-US"/>
        </w:rPr>
        <w:t>[(course grade * X weighting factor) + (diploma grade * X weighting factor)]/</w:t>
      </w:r>
      <w:r>
        <w:rPr>
          <w:lang w:val="en-US"/>
        </w:rPr>
        <w:t xml:space="preserve"> </w:t>
      </w:r>
      <w:r w:rsidRPr="002C75AA">
        <w:rPr>
          <w:lang w:val="en-US"/>
        </w:rPr>
        <w:t>total sum of coefficients.</w:t>
      </w:r>
      <w:r w:rsidRPr="002C75AA">
        <w:rPr>
          <w:lang w:val="en-US"/>
        </w:rPr>
        <w:t xml:space="preserve"> </w:t>
      </w:r>
    </w:p>
    <w:p w14:paraId="3E389587" w14:textId="77777777" w:rsidR="00904D5F" w:rsidRDefault="00904D5F" w:rsidP="00904D5F">
      <w:pPr>
        <w:pStyle w:val="a3"/>
        <w:spacing w:before="146" w:line="360" w:lineRule="auto"/>
        <w:ind w:right="822"/>
        <w:jc w:val="both"/>
        <w:rPr>
          <w:lang w:val="en-US"/>
        </w:rPr>
      </w:pPr>
    </w:p>
    <w:p w14:paraId="6ADE1D97" w14:textId="3E3CB51C" w:rsidR="00904D5F" w:rsidRDefault="00904D5F" w:rsidP="00904D5F">
      <w:pPr>
        <w:pStyle w:val="1"/>
        <w:rPr>
          <w:color w:val="2D74B5"/>
          <w:lang w:val="en-US"/>
        </w:rPr>
      </w:pPr>
      <w:r w:rsidRPr="00904D5F">
        <w:rPr>
          <w:color w:val="2D74B5"/>
          <w:lang w:val="en-US"/>
        </w:rPr>
        <w:t>Rights and Obligations of Postgraduate Students</w:t>
      </w:r>
    </w:p>
    <w:p w14:paraId="13B54062" w14:textId="77777777" w:rsidR="00904D5F" w:rsidRPr="00904D5F" w:rsidRDefault="00904D5F" w:rsidP="00904D5F">
      <w:pPr>
        <w:pStyle w:val="1"/>
        <w:rPr>
          <w:color w:val="2D74B5"/>
          <w:lang w:val="en-US"/>
        </w:rPr>
      </w:pPr>
    </w:p>
    <w:p w14:paraId="29907CAC" w14:textId="77777777" w:rsidR="00904D5F" w:rsidRPr="00904D5F" w:rsidRDefault="00637038" w:rsidP="00904D5F">
      <w:pPr>
        <w:pStyle w:val="1"/>
        <w:rPr>
          <w:color w:val="2D74B5"/>
          <w:lang w:val="en-US"/>
        </w:rPr>
      </w:pPr>
      <w:r w:rsidRPr="00904D5F">
        <w:rPr>
          <w:color w:val="2D74B5"/>
          <w:lang w:val="en-US"/>
        </w:rPr>
        <w:t>Monitoring of the program</w:t>
      </w:r>
      <w:r w:rsidR="002C75AA" w:rsidRPr="00904D5F">
        <w:rPr>
          <w:color w:val="2D74B5"/>
          <w:lang w:val="en-US"/>
        </w:rPr>
        <w:t xml:space="preserve"> </w:t>
      </w:r>
    </w:p>
    <w:p w14:paraId="72AAF3BE" w14:textId="4F6EFF77" w:rsidR="00904D5F" w:rsidRDefault="00637038" w:rsidP="00904D5F">
      <w:pPr>
        <w:pStyle w:val="a3"/>
        <w:numPr>
          <w:ilvl w:val="0"/>
          <w:numId w:val="12"/>
        </w:numPr>
        <w:spacing w:before="146" w:line="360" w:lineRule="auto"/>
        <w:ind w:right="822"/>
        <w:jc w:val="both"/>
        <w:rPr>
          <w:lang w:val="en-US"/>
        </w:rPr>
      </w:pPr>
      <w:r w:rsidRPr="00637038">
        <w:rPr>
          <w:lang w:val="en-US"/>
        </w:rPr>
        <w:t>Each graduate student with his registration in the Program:</w:t>
      </w:r>
    </w:p>
    <w:p w14:paraId="3275ACAB" w14:textId="1AC6211F" w:rsidR="00904D5F" w:rsidRDefault="00637038" w:rsidP="00904D5F">
      <w:pPr>
        <w:pStyle w:val="a3"/>
        <w:spacing w:before="146" w:line="360" w:lineRule="auto"/>
        <w:ind w:right="822"/>
        <w:jc w:val="both"/>
        <w:rPr>
          <w:lang w:val="en-US"/>
        </w:rPr>
      </w:pPr>
      <w:r w:rsidRPr="00637038">
        <w:rPr>
          <w:lang w:val="en-US"/>
        </w:rPr>
        <w:t xml:space="preserve">• acknowledges the rules of operation of the </w:t>
      </w:r>
      <w:bookmarkStart w:id="4" w:name="_Hlk173354069"/>
      <w:r w:rsidR="00904D5F">
        <w:rPr>
          <w:lang w:val="en-US"/>
        </w:rPr>
        <w:t>MSc</w:t>
      </w:r>
      <w:bookmarkEnd w:id="4"/>
      <w:r w:rsidRPr="00637038">
        <w:rPr>
          <w:lang w:val="en-US"/>
        </w:rPr>
        <w:t xml:space="preserve"> as referred to in the Regulations and the </w:t>
      </w:r>
      <w:r w:rsidR="00904D5F" w:rsidRPr="00637038">
        <w:rPr>
          <w:lang w:val="en-US"/>
        </w:rPr>
        <w:t>Guidelines</w:t>
      </w:r>
      <w:r w:rsidR="00904D5F">
        <w:rPr>
          <w:lang w:val="en-US"/>
        </w:rPr>
        <w:t xml:space="preserve"> </w:t>
      </w:r>
      <w:r w:rsidR="00904D5F" w:rsidRPr="00637038">
        <w:rPr>
          <w:lang w:val="en-US"/>
        </w:rPr>
        <w:t>of</w:t>
      </w:r>
      <w:r w:rsidRPr="00637038">
        <w:rPr>
          <w:lang w:val="en-US"/>
        </w:rPr>
        <w:t xml:space="preserve"> studies,</w:t>
      </w:r>
    </w:p>
    <w:p w14:paraId="12B87B79" w14:textId="77777777" w:rsidR="00904D5F" w:rsidRDefault="00637038" w:rsidP="00904D5F">
      <w:pPr>
        <w:pStyle w:val="a3"/>
        <w:spacing w:before="146" w:line="360" w:lineRule="auto"/>
        <w:ind w:right="822"/>
        <w:jc w:val="both"/>
        <w:rPr>
          <w:lang w:val="en-US"/>
        </w:rPr>
      </w:pPr>
      <w:r w:rsidRPr="00637038">
        <w:rPr>
          <w:lang w:val="en-US"/>
        </w:rPr>
        <w:t>• acknowledges the obligations established by the teacher for teaching and score management</w:t>
      </w:r>
      <w:r w:rsidR="00904D5F">
        <w:rPr>
          <w:lang w:val="en-US"/>
        </w:rPr>
        <w:t xml:space="preserve"> </w:t>
      </w:r>
      <w:r w:rsidRPr="00637038">
        <w:rPr>
          <w:lang w:val="en-US"/>
        </w:rPr>
        <w:t xml:space="preserve">         The lesson he teaches.</w:t>
      </w:r>
    </w:p>
    <w:p w14:paraId="4006E518" w14:textId="77777777" w:rsidR="00904D5F" w:rsidRDefault="00637038" w:rsidP="00637038">
      <w:pPr>
        <w:pStyle w:val="a3"/>
        <w:numPr>
          <w:ilvl w:val="0"/>
          <w:numId w:val="12"/>
        </w:numPr>
        <w:spacing w:before="135" w:line="360" w:lineRule="auto"/>
        <w:ind w:right="822"/>
        <w:jc w:val="both"/>
        <w:rPr>
          <w:lang w:val="en-US"/>
        </w:rPr>
      </w:pPr>
      <w:r w:rsidRPr="00904D5F">
        <w:rPr>
          <w:lang w:val="en-US"/>
        </w:rPr>
        <w:t xml:space="preserve">Postgraduate students after completing their registration in </w:t>
      </w:r>
      <w:r w:rsidR="00904D5F" w:rsidRPr="00904D5F">
        <w:rPr>
          <w:lang w:val="en-US"/>
        </w:rPr>
        <w:t>MSc</w:t>
      </w:r>
      <w:r w:rsidRPr="00904D5F">
        <w:rPr>
          <w:lang w:val="en-US"/>
        </w:rPr>
        <w:t xml:space="preserve">, receive from the Secretariat of the program their personal foundation e-mail address and the Strictly personal code. Every contact of the students with the secretariat, the Teachers and the Director of the </w:t>
      </w:r>
      <w:r w:rsidR="00904D5F" w:rsidRPr="00904D5F">
        <w:rPr>
          <w:lang w:val="en-US"/>
        </w:rPr>
        <w:t>MSc</w:t>
      </w:r>
      <w:r w:rsidRPr="00904D5F">
        <w:rPr>
          <w:lang w:val="en-US"/>
        </w:rPr>
        <w:t>, as well as all educational processes, should This is done through their foundation account.</w:t>
      </w:r>
      <w:r w:rsidR="00904D5F" w:rsidRPr="00904D5F">
        <w:rPr>
          <w:lang w:val="en-US"/>
        </w:rPr>
        <w:t xml:space="preserve"> </w:t>
      </w:r>
    </w:p>
    <w:p w14:paraId="5D7B099F" w14:textId="77777777" w:rsidR="00904D5F" w:rsidRDefault="00637038" w:rsidP="00637038">
      <w:pPr>
        <w:pStyle w:val="a3"/>
        <w:numPr>
          <w:ilvl w:val="0"/>
          <w:numId w:val="12"/>
        </w:numPr>
        <w:spacing w:before="135" w:line="360" w:lineRule="auto"/>
        <w:ind w:right="822"/>
        <w:jc w:val="both"/>
        <w:rPr>
          <w:lang w:val="en-US"/>
        </w:rPr>
      </w:pPr>
      <w:r w:rsidRPr="00904D5F">
        <w:rPr>
          <w:lang w:val="en-US"/>
        </w:rPr>
        <w:t>Graduate students have all the rights and benefits provided for students of the study cycle, until the expiry of any granted extension of the study, other than the right to provide free teaching books. The organization is obliged to ensure</w:t>
      </w:r>
      <w:r w:rsidR="00904D5F" w:rsidRPr="00904D5F">
        <w:rPr>
          <w:lang w:val="en-US"/>
        </w:rPr>
        <w:t xml:space="preserve"> </w:t>
      </w:r>
      <w:r w:rsidRPr="00904D5F">
        <w:rPr>
          <w:lang w:val="en-US"/>
        </w:rPr>
        <w:t>students with disabilities and/or disabilities access to the proposed documents and</w:t>
      </w:r>
      <w:r w:rsidR="00904D5F" w:rsidRPr="00904D5F">
        <w:rPr>
          <w:lang w:val="en-US"/>
        </w:rPr>
        <w:t xml:space="preserve"> </w:t>
      </w:r>
      <w:r w:rsidRPr="00904D5F">
        <w:rPr>
          <w:lang w:val="en-US"/>
        </w:rPr>
        <w:t>teaching in accordance with the provisions.</w:t>
      </w:r>
    </w:p>
    <w:p w14:paraId="629A6B19" w14:textId="4DDC0682" w:rsidR="00904D5F" w:rsidRDefault="00904D5F" w:rsidP="00637038">
      <w:pPr>
        <w:pStyle w:val="a3"/>
        <w:numPr>
          <w:ilvl w:val="0"/>
          <w:numId w:val="12"/>
        </w:numPr>
        <w:spacing w:before="135" w:line="360" w:lineRule="auto"/>
        <w:ind w:right="822"/>
        <w:jc w:val="both"/>
        <w:rPr>
          <w:lang w:val="en-US"/>
        </w:rPr>
      </w:pPr>
      <w:r w:rsidRPr="00904D5F">
        <w:rPr>
          <w:lang w:val="en-US"/>
        </w:rPr>
        <w:t>T</w:t>
      </w:r>
      <w:r w:rsidR="00637038" w:rsidRPr="00904D5F">
        <w:rPr>
          <w:lang w:val="en-US"/>
        </w:rPr>
        <w:t>he participation of graduate students in the courses is mandatory and is evaluated by</w:t>
      </w:r>
      <w:r w:rsidRPr="00904D5F">
        <w:rPr>
          <w:lang w:val="en-US"/>
        </w:rPr>
        <w:t xml:space="preserve"> </w:t>
      </w:r>
      <w:r w:rsidR="00637038" w:rsidRPr="00904D5F">
        <w:rPr>
          <w:lang w:val="en-US"/>
        </w:rPr>
        <w:t xml:space="preserve">   </w:t>
      </w:r>
      <w:r w:rsidRPr="00904D5F">
        <w:rPr>
          <w:lang w:val="en-US"/>
        </w:rPr>
        <w:t>professor</w:t>
      </w:r>
      <w:r w:rsidR="00637038" w:rsidRPr="00904D5F">
        <w:rPr>
          <w:lang w:val="en-US"/>
        </w:rPr>
        <w:t xml:space="preserve">’s crisis. To certify the follow-up of the courses by </w:t>
      </w:r>
      <w:r w:rsidRPr="00904D5F">
        <w:rPr>
          <w:lang w:val="en-US"/>
        </w:rPr>
        <w:t>students a</w:t>
      </w:r>
      <w:r w:rsidR="00637038" w:rsidRPr="00904D5F">
        <w:rPr>
          <w:lang w:val="en-US"/>
        </w:rPr>
        <w:t xml:space="preserve"> form and/or digital presentation of the students for all the teaching modules of the MS Office. In the event that the courses </w:t>
      </w:r>
      <w:r w:rsidRPr="00904D5F">
        <w:rPr>
          <w:lang w:val="en-US"/>
        </w:rPr>
        <w:t>and t</w:t>
      </w:r>
      <w:r w:rsidR="00637038" w:rsidRPr="00904D5F">
        <w:rPr>
          <w:lang w:val="en-US"/>
        </w:rPr>
        <w:t xml:space="preserve">he </w:t>
      </w:r>
      <w:r w:rsidRPr="00904D5F">
        <w:rPr>
          <w:lang w:val="en-US"/>
        </w:rPr>
        <w:t>thesis</w:t>
      </w:r>
      <w:r w:rsidR="00637038" w:rsidRPr="00904D5F">
        <w:rPr>
          <w:lang w:val="en-US"/>
        </w:rPr>
        <w:t xml:space="preserve"> </w:t>
      </w:r>
      <w:r w:rsidRPr="00904D5F">
        <w:rPr>
          <w:lang w:val="en-US"/>
        </w:rPr>
        <w:t>are</w:t>
      </w:r>
      <w:r w:rsidR="00637038" w:rsidRPr="00904D5F">
        <w:rPr>
          <w:lang w:val="en-US"/>
        </w:rPr>
        <w:t xml:space="preserve"> carried out on a remote basis, and a digital presentation of students should be followed.</w:t>
      </w:r>
      <w:r w:rsidRPr="00904D5F">
        <w:rPr>
          <w:lang w:val="en-US"/>
        </w:rPr>
        <w:t xml:space="preserve"> A</w:t>
      </w:r>
      <w:r w:rsidR="00637038" w:rsidRPr="00904D5F">
        <w:rPr>
          <w:lang w:val="en-US"/>
        </w:rPr>
        <w:t xml:space="preserve">ll the teaching modules of the courses from the Secretariat of </w:t>
      </w:r>
      <w:r w:rsidRPr="00904D5F">
        <w:rPr>
          <w:lang w:val="en-US"/>
        </w:rPr>
        <w:t>MSc</w:t>
      </w:r>
      <w:r w:rsidRPr="00904D5F">
        <w:rPr>
          <w:lang w:val="en-US"/>
        </w:rPr>
        <w:t xml:space="preserve"> </w:t>
      </w:r>
      <w:r w:rsidR="00637038" w:rsidRPr="00904D5F">
        <w:rPr>
          <w:lang w:val="en-US"/>
        </w:rPr>
        <w:t>Presence of students are registered in the system of electronic courses management of each course within the</w:t>
      </w:r>
      <w:r w:rsidRPr="00904D5F">
        <w:rPr>
          <w:lang w:val="en-US"/>
        </w:rPr>
        <w:t xml:space="preserve"> </w:t>
      </w:r>
      <w:r w:rsidR="00637038" w:rsidRPr="00904D5F">
        <w:rPr>
          <w:lang w:val="en-US"/>
        </w:rPr>
        <w:t>seven (7) days after the completion of the course. Each student has the right to</w:t>
      </w:r>
      <w:r w:rsidRPr="00904D5F">
        <w:rPr>
          <w:lang w:val="en-US"/>
        </w:rPr>
        <w:t xml:space="preserve"> </w:t>
      </w:r>
      <w:r w:rsidR="00637038" w:rsidRPr="00904D5F">
        <w:rPr>
          <w:lang w:val="en-US"/>
        </w:rPr>
        <w:t>know every moment of his course, with regard to the follow-up of the courses. The</w:t>
      </w:r>
      <w:r w:rsidRPr="00904D5F">
        <w:rPr>
          <w:lang w:val="en-US"/>
        </w:rPr>
        <w:t xml:space="preserve"> </w:t>
      </w:r>
      <w:r w:rsidR="00637038" w:rsidRPr="00904D5F">
        <w:rPr>
          <w:lang w:val="en-US"/>
        </w:rPr>
        <w:t xml:space="preserve">   </w:t>
      </w:r>
      <w:r>
        <w:rPr>
          <w:lang w:val="en-US"/>
        </w:rPr>
        <w:t>p</w:t>
      </w:r>
      <w:r w:rsidR="00637038" w:rsidRPr="00904D5F">
        <w:rPr>
          <w:lang w:val="en-US"/>
        </w:rPr>
        <w:t>roblems arising from the follow-up of courses are addressed</w:t>
      </w:r>
      <w:r w:rsidRPr="00904D5F">
        <w:rPr>
          <w:lang w:val="en-US"/>
        </w:rPr>
        <w:t xml:space="preserve"> </w:t>
      </w:r>
      <w:r w:rsidR="00637038" w:rsidRPr="00904D5F">
        <w:rPr>
          <w:lang w:val="en-US"/>
        </w:rPr>
        <w:t>the case first by the scientist responsible for the course and then by the director</w:t>
      </w:r>
      <w:r w:rsidRPr="00904D5F">
        <w:rPr>
          <w:lang w:val="en-US"/>
        </w:rPr>
        <w:t xml:space="preserve"> </w:t>
      </w:r>
      <w:r w:rsidR="00637038" w:rsidRPr="00904D5F">
        <w:rPr>
          <w:lang w:val="en-US"/>
        </w:rPr>
        <w:t xml:space="preserve">   and the S.</w:t>
      </w:r>
      <w:r>
        <w:rPr>
          <w:lang w:val="en-US"/>
        </w:rPr>
        <w:t>E.</w:t>
      </w:r>
      <w:r w:rsidR="00637038" w:rsidRPr="00904D5F">
        <w:rPr>
          <w:lang w:val="en-US"/>
        </w:rPr>
        <w:t xml:space="preserve"> of </w:t>
      </w:r>
      <w:r w:rsidRPr="00904D5F">
        <w:rPr>
          <w:lang w:val="en-US"/>
        </w:rPr>
        <w:t>MSc</w:t>
      </w:r>
      <w:r>
        <w:rPr>
          <w:lang w:val="en-US"/>
        </w:rPr>
        <w:t>.</w:t>
      </w:r>
    </w:p>
    <w:p w14:paraId="6007D0D0" w14:textId="3E50075F" w:rsidR="00904D5F" w:rsidRDefault="00637038" w:rsidP="00637038">
      <w:pPr>
        <w:pStyle w:val="a3"/>
        <w:numPr>
          <w:ilvl w:val="0"/>
          <w:numId w:val="12"/>
        </w:numPr>
        <w:spacing w:before="135" w:line="360" w:lineRule="auto"/>
        <w:ind w:right="822"/>
        <w:jc w:val="both"/>
        <w:rPr>
          <w:lang w:val="en-US"/>
        </w:rPr>
      </w:pPr>
      <w:r w:rsidRPr="00904D5F">
        <w:rPr>
          <w:lang w:val="en-US"/>
        </w:rPr>
        <w:t xml:space="preserve">Graduate students are invited to participate and attend research seminars groups, library discussions, visits to workshops and industries that are subject to the subject of the </w:t>
      </w:r>
      <w:r w:rsidR="00D72731" w:rsidRPr="00D72731">
        <w:rPr>
          <w:lang w:val="en-US"/>
        </w:rPr>
        <w:t>MSc</w:t>
      </w:r>
      <w:r w:rsidRPr="00904D5F">
        <w:rPr>
          <w:lang w:val="en-US"/>
        </w:rPr>
        <w:t xml:space="preserve">, </w:t>
      </w:r>
      <w:r w:rsidR="00904D5F" w:rsidRPr="00904D5F">
        <w:rPr>
          <w:lang w:val="en-US"/>
        </w:rPr>
        <w:lastRenderedPageBreak/>
        <w:t>c</w:t>
      </w:r>
      <w:r w:rsidRPr="00904D5F">
        <w:rPr>
          <w:lang w:val="en-US"/>
        </w:rPr>
        <w:t>onferences/journals with a knowledge subject related to</w:t>
      </w:r>
      <w:r w:rsidR="00D72731">
        <w:rPr>
          <w:lang w:val="en-US"/>
        </w:rPr>
        <w:t xml:space="preserve"> </w:t>
      </w:r>
      <w:r w:rsidRPr="00904D5F">
        <w:rPr>
          <w:lang w:val="en-US"/>
        </w:rPr>
        <w:t xml:space="preserve">the </w:t>
      </w:r>
      <w:r w:rsidR="00D72731" w:rsidRPr="00D72731">
        <w:rPr>
          <w:lang w:val="en-US"/>
        </w:rPr>
        <w:t>MSc</w:t>
      </w:r>
      <w:r w:rsidRPr="00904D5F">
        <w:rPr>
          <w:lang w:val="en-US"/>
        </w:rPr>
        <w:t xml:space="preserve">, lectures or other scientific events of </w:t>
      </w:r>
      <w:r w:rsidR="00D72731" w:rsidRPr="00D72731">
        <w:rPr>
          <w:lang w:val="en-US"/>
        </w:rPr>
        <w:t>MSc</w:t>
      </w:r>
      <w:r w:rsidR="00D72731" w:rsidRPr="00D72731">
        <w:rPr>
          <w:lang w:val="en-US"/>
        </w:rPr>
        <w:t xml:space="preserve"> </w:t>
      </w:r>
      <w:r w:rsidRPr="00904D5F">
        <w:rPr>
          <w:lang w:val="en-US"/>
        </w:rPr>
        <w:t>and etc.</w:t>
      </w:r>
    </w:p>
    <w:p w14:paraId="60A29BE2" w14:textId="1609B9C4" w:rsidR="00904D5F" w:rsidRDefault="00637038" w:rsidP="00637038">
      <w:pPr>
        <w:pStyle w:val="a3"/>
        <w:numPr>
          <w:ilvl w:val="0"/>
          <w:numId w:val="12"/>
        </w:numPr>
        <w:spacing w:before="135" w:line="360" w:lineRule="auto"/>
        <w:ind w:right="822"/>
        <w:jc w:val="both"/>
        <w:rPr>
          <w:lang w:val="en-US"/>
        </w:rPr>
      </w:pPr>
      <w:r w:rsidRPr="00904D5F">
        <w:rPr>
          <w:lang w:val="en-US"/>
        </w:rPr>
        <w:t xml:space="preserve">Graduate students must systematically monitor </w:t>
      </w:r>
      <w:r w:rsidR="00D72731" w:rsidRPr="00D72731">
        <w:rPr>
          <w:lang w:val="en-US"/>
        </w:rPr>
        <w:t>MSc</w:t>
      </w:r>
      <w:r w:rsidR="00D72731" w:rsidRPr="00D72731">
        <w:rPr>
          <w:lang w:val="en-US"/>
        </w:rPr>
        <w:t xml:space="preserve"> </w:t>
      </w:r>
      <w:r w:rsidRPr="00904D5F">
        <w:rPr>
          <w:lang w:val="en-US"/>
        </w:rPr>
        <w:t xml:space="preserve">announcements, </w:t>
      </w:r>
      <w:r w:rsidR="003035F5" w:rsidRPr="00904D5F">
        <w:rPr>
          <w:lang w:val="en-US"/>
        </w:rPr>
        <w:t>and the</w:t>
      </w:r>
      <w:r w:rsidRPr="00904D5F">
        <w:rPr>
          <w:lang w:val="en-US"/>
        </w:rPr>
        <w:t xml:space="preserve"> Department on the implementation of the program on the website of the Department </w:t>
      </w:r>
      <w:r w:rsidR="003035F5" w:rsidRPr="00904D5F">
        <w:rPr>
          <w:lang w:val="en-US"/>
        </w:rPr>
        <w:t>and by</w:t>
      </w:r>
      <w:r w:rsidRPr="00904D5F">
        <w:rPr>
          <w:lang w:val="en-US"/>
        </w:rPr>
        <w:t xml:space="preserve"> M.S. They must also be informed daily about their e-mails </w:t>
      </w:r>
      <w:r w:rsidR="003035F5" w:rsidRPr="00904D5F">
        <w:rPr>
          <w:lang w:val="en-US"/>
        </w:rPr>
        <w:t xml:space="preserve">through </w:t>
      </w:r>
      <w:r w:rsidR="003035F5">
        <w:rPr>
          <w:lang w:val="en-US"/>
        </w:rPr>
        <w:t>t</w:t>
      </w:r>
      <w:r w:rsidR="003035F5" w:rsidRPr="00904D5F">
        <w:rPr>
          <w:lang w:val="en-US"/>
        </w:rPr>
        <w:t>he</w:t>
      </w:r>
      <w:r w:rsidRPr="00904D5F">
        <w:rPr>
          <w:lang w:val="en-US"/>
        </w:rPr>
        <w:t xml:space="preserve"> foundation account.</w:t>
      </w:r>
    </w:p>
    <w:p w14:paraId="0C0D48CE" w14:textId="77777777" w:rsidR="00904D5F" w:rsidRDefault="00637038" w:rsidP="00637038">
      <w:pPr>
        <w:pStyle w:val="a3"/>
        <w:numPr>
          <w:ilvl w:val="0"/>
          <w:numId w:val="12"/>
        </w:numPr>
        <w:spacing w:before="135" w:line="360" w:lineRule="auto"/>
        <w:ind w:right="822"/>
        <w:jc w:val="both"/>
        <w:rPr>
          <w:lang w:val="en-US"/>
        </w:rPr>
      </w:pPr>
      <w:r w:rsidRPr="00904D5F">
        <w:rPr>
          <w:lang w:val="en-US"/>
        </w:rPr>
        <w:t>Graduate students must participate in the collective institutions in accordance with the forecasts the relevant laws.</w:t>
      </w:r>
    </w:p>
    <w:p w14:paraId="0634A952" w14:textId="77777777" w:rsidR="00904D5F" w:rsidRDefault="00637038" w:rsidP="00637038">
      <w:pPr>
        <w:pStyle w:val="a3"/>
        <w:numPr>
          <w:ilvl w:val="0"/>
          <w:numId w:val="12"/>
        </w:numPr>
        <w:spacing w:before="135" w:line="360" w:lineRule="auto"/>
        <w:ind w:right="822"/>
        <w:jc w:val="both"/>
        <w:rPr>
          <w:lang w:val="en-US"/>
        </w:rPr>
      </w:pPr>
      <w:r w:rsidRPr="00904D5F">
        <w:rPr>
          <w:lang w:val="en-US"/>
        </w:rPr>
        <w:t>Students must participate in the evaluation of the courses, teachers and Qualitative and Quantitative Characteristics of P.S.</w:t>
      </w:r>
    </w:p>
    <w:p w14:paraId="2EED4E0E" w14:textId="0829DE0F" w:rsidR="00904D5F" w:rsidRDefault="00637038" w:rsidP="00637038">
      <w:pPr>
        <w:pStyle w:val="a3"/>
        <w:numPr>
          <w:ilvl w:val="0"/>
          <w:numId w:val="12"/>
        </w:numPr>
        <w:spacing w:before="135" w:line="360" w:lineRule="auto"/>
        <w:ind w:right="822"/>
        <w:jc w:val="both"/>
        <w:rPr>
          <w:lang w:val="en-US"/>
        </w:rPr>
      </w:pPr>
      <w:r w:rsidRPr="00904D5F">
        <w:rPr>
          <w:lang w:val="en-US"/>
        </w:rPr>
        <w:t xml:space="preserve">A student who has not completed 75% of the follow-up hours of each course has not </w:t>
      </w:r>
      <w:r w:rsidR="00D72731" w:rsidRPr="00904D5F">
        <w:rPr>
          <w:lang w:val="en-US"/>
        </w:rPr>
        <w:t>the</w:t>
      </w:r>
      <w:r w:rsidRPr="00904D5F">
        <w:rPr>
          <w:lang w:val="en-US"/>
        </w:rPr>
        <w:t xml:space="preserve"> right to participate in the exam. In the event of failure to monitor a course, the S.E. of </w:t>
      </w:r>
      <w:r w:rsidR="00D72731" w:rsidRPr="00D72731">
        <w:rPr>
          <w:lang w:val="en-US"/>
        </w:rPr>
        <w:t>MSc</w:t>
      </w:r>
      <w:r w:rsidRPr="00904D5F">
        <w:rPr>
          <w:lang w:val="en-US"/>
        </w:rPr>
        <w:t xml:space="preserve"> It can only enable a single attempt to monitor the   the principle or coverage of the teaching hours with another appropriate educational process, after   Proposal of the Scientific Officer and a decision on this issue. In the case of failure   Following more than one (1) course, the Director of </w:t>
      </w:r>
      <w:r w:rsidR="00D72731" w:rsidRPr="00D72731">
        <w:rPr>
          <w:lang w:val="en-US"/>
        </w:rPr>
        <w:t>MSc</w:t>
      </w:r>
      <w:r w:rsidR="00D72731">
        <w:rPr>
          <w:lang w:val="en-US"/>
        </w:rPr>
        <w:t>.</w:t>
      </w:r>
      <w:r w:rsidR="00D72731" w:rsidRPr="00D72731">
        <w:rPr>
          <w:lang w:val="en-US"/>
        </w:rPr>
        <w:t xml:space="preserve"> </w:t>
      </w:r>
      <w:r w:rsidRPr="00904D5F">
        <w:rPr>
          <w:lang w:val="en-US"/>
        </w:rPr>
        <w:t xml:space="preserve">It is indicated </w:t>
      </w:r>
      <w:r w:rsidR="00D72731" w:rsidRPr="00904D5F">
        <w:rPr>
          <w:lang w:val="en-US"/>
        </w:rPr>
        <w:t>in meeting</w:t>
      </w:r>
      <w:r w:rsidRPr="00904D5F">
        <w:rPr>
          <w:lang w:val="en-US"/>
        </w:rPr>
        <w:t xml:space="preserve"> of the Department to re-follow the courses by the student or to </w:t>
      </w:r>
      <w:r w:rsidR="00D72731" w:rsidRPr="00904D5F">
        <w:rPr>
          <w:lang w:val="en-US"/>
        </w:rPr>
        <w:t>delete the</w:t>
      </w:r>
      <w:r w:rsidRPr="00904D5F">
        <w:rPr>
          <w:lang w:val="en-US"/>
        </w:rPr>
        <w:t xml:space="preserve"> student of P.S.</w:t>
      </w:r>
    </w:p>
    <w:p w14:paraId="5DDDF726" w14:textId="0039399A" w:rsidR="00904D5F" w:rsidRDefault="00637038" w:rsidP="00637038">
      <w:pPr>
        <w:pStyle w:val="a3"/>
        <w:numPr>
          <w:ilvl w:val="0"/>
          <w:numId w:val="12"/>
        </w:numPr>
        <w:spacing w:before="135" w:line="360" w:lineRule="auto"/>
        <w:ind w:right="822"/>
        <w:jc w:val="both"/>
        <w:rPr>
          <w:lang w:val="en-US"/>
        </w:rPr>
      </w:pPr>
      <w:r w:rsidRPr="00904D5F">
        <w:rPr>
          <w:lang w:val="en-US"/>
        </w:rPr>
        <w:t xml:space="preserve">Every graduate student has the right to request the suspension of the follow-up of the   the course or the preparation of the experimental part of the prepared diplomatic work, </w:t>
      </w:r>
      <w:r w:rsidR="00D72731" w:rsidRPr="00904D5F">
        <w:rPr>
          <w:lang w:val="en-US"/>
        </w:rPr>
        <w:t>for 1</w:t>
      </w:r>
      <w:r w:rsidRPr="00904D5F">
        <w:rPr>
          <w:lang w:val="en-US"/>
        </w:rPr>
        <w:t xml:space="preserve"> to 2 academic semesters. The suspension of the study is granted by the decision of assembly. When approving the period of interruption of the study will be taken into account</w:t>
      </w:r>
      <w:r w:rsidR="00D72731">
        <w:rPr>
          <w:lang w:val="en-US"/>
        </w:rPr>
        <w:t xml:space="preserve"> the</w:t>
      </w:r>
      <w:r w:rsidRPr="00904D5F">
        <w:rPr>
          <w:lang w:val="en-US"/>
        </w:rPr>
        <w:t xml:space="preserve">   </w:t>
      </w:r>
      <w:r w:rsidR="00D72731">
        <w:rPr>
          <w:lang w:val="en-US"/>
        </w:rPr>
        <w:t>s</w:t>
      </w:r>
      <w:r w:rsidRPr="00904D5F">
        <w:rPr>
          <w:lang w:val="en-US"/>
        </w:rPr>
        <w:t xml:space="preserve">tructure of the </w:t>
      </w:r>
      <w:r w:rsidR="00D72731" w:rsidRPr="00D72731">
        <w:rPr>
          <w:lang w:val="en-US"/>
        </w:rPr>
        <w:t>MSc</w:t>
      </w:r>
      <w:r w:rsidR="00D72731">
        <w:rPr>
          <w:lang w:val="en-US"/>
        </w:rPr>
        <w:t>,</w:t>
      </w:r>
      <w:r w:rsidR="00D72731" w:rsidRPr="00D72731">
        <w:rPr>
          <w:lang w:val="en-US"/>
        </w:rPr>
        <w:t xml:space="preserve"> </w:t>
      </w:r>
      <w:r w:rsidR="00D72731">
        <w:rPr>
          <w:lang w:val="en-US"/>
        </w:rPr>
        <w:t>the s</w:t>
      </w:r>
      <w:r w:rsidRPr="00904D5F">
        <w:rPr>
          <w:lang w:val="en-US"/>
        </w:rPr>
        <w:t xml:space="preserve">tudy </w:t>
      </w:r>
      <w:r w:rsidR="00D72731">
        <w:rPr>
          <w:lang w:val="en-US"/>
        </w:rPr>
        <w:t>p</w:t>
      </w:r>
      <w:r w:rsidRPr="00904D5F">
        <w:rPr>
          <w:lang w:val="en-US"/>
        </w:rPr>
        <w:t>rogram</w:t>
      </w:r>
      <w:r w:rsidR="00D72731">
        <w:rPr>
          <w:lang w:val="en-US"/>
        </w:rPr>
        <w:t>,</w:t>
      </w:r>
      <w:r w:rsidRPr="00904D5F">
        <w:rPr>
          <w:lang w:val="en-US"/>
        </w:rPr>
        <w:t xml:space="preserve"> </w:t>
      </w:r>
      <w:r w:rsidR="00D72731">
        <w:rPr>
          <w:lang w:val="en-US"/>
        </w:rPr>
        <w:t>t</w:t>
      </w:r>
      <w:r w:rsidRPr="00904D5F">
        <w:rPr>
          <w:lang w:val="en-US"/>
        </w:rPr>
        <w:t xml:space="preserve">he time of interruption of the </w:t>
      </w:r>
      <w:r w:rsidR="00D72731" w:rsidRPr="00D72731">
        <w:rPr>
          <w:lang w:val="en-US"/>
        </w:rPr>
        <w:t>MSc</w:t>
      </w:r>
      <w:r w:rsidRPr="00904D5F">
        <w:rPr>
          <w:lang w:val="en-US"/>
        </w:rPr>
        <w:t xml:space="preserve"> monitoring.   It is </w:t>
      </w:r>
      <w:r w:rsidR="00D72731" w:rsidRPr="00904D5F">
        <w:rPr>
          <w:lang w:val="en-US"/>
        </w:rPr>
        <w:t>not</w:t>
      </w:r>
      <w:r w:rsidR="00D72731" w:rsidRPr="00904D5F">
        <w:rPr>
          <w:lang w:val="en-US"/>
        </w:rPr>
        <w:t xml:space="preserve"> </w:t>
      </w:r>
      <w:r w:rsidRPr="00904D5F">
        <w:rPr>
          <w:lang w:val="en-US"/>
        </w:rPr>
        <w:t xml:space="preserve">calculated in case the maximum duration of the study is exceeded. </w:t>
      </w:r>
      <w:r w:rsidR="00D72731">
        <w:rPr>
          <w:lang w:val="en-US"/>
        </w:rPr>
        <w:t>I</w:t>
      </w:r>
      <w:r w:rsidRPr="00904D5F">
        <w:rPr>
          <w:lang w:val="en-US"/>
        </w:rPr>
        <w:t>n th</w:t>
      </w:r>
      <w:r w:rsidR="00D72731">
        <w:rPr>
          <w:lang w:val="en-US"/>
        </w:rPr>
        <w:t>is</w:t>
      </w:r>
      <w:r w:rsidRPr="00904D5F">
        <w:rPr>
          <w:lang w:val="en-US"/>
        </w:rPr>
        <w:t xml:space="preserve"> case</w:t>
      </w:r>
      <w:r w:rsidR="00D72731">
        <w:rPr>
          <w:lang w:val="en-US"/>
        </w:rPr>
        <w:t xml:space="preserve"> t</w:t>
      </w:r>
      <w:r w:rsidRPr="00904D5F">
        <w:rPr>
          <w:lang w:val="en-US"/>
        </w:rPr>
        <w:t>he postgraduate student does not pay extra fees.</w:t>
      </w:r>
    </w:p>
    <w:p w14:paraId="786F6402" w14:textId="3B378CCC" w:rsidR="00D72731" w:rsidRDefault="00637038" w:rsidP="00637038">
      <w:pPr>
        <w:pStyle w:val="a3"/>
        <w:numPr>
          <w:ilvl w:val="0"/>
          <w:numId w:val="12"/>
        </w:numPr>
        <w:spacing w:before="135" w:line="360" w:lineRule="auto"/>
        <w:ind w:right="822"/>
        <w:jc w:val="both"/>
        <w:rPr>
          <w:lang w:val="en-US"/>
        </w:rPr>
      </w:pPr>
      <w:r w:rsidRPr="00904D5F">
        <w:rPr>
          <w:lang w:val="en-US"/>
        </w:rPr>
        <w:t>If the student wishes to terminate his studies, he</w:t>
      </w:r>
      <w:r w:rsidR="00D72731">
        <w:rPr>
          <w:lang w:val="en-US"/>
        </w:rPr>
        <w:t>/she</w:t>
      </w:r>
      <w:r w:rsidRPr="00904D5F">
        <w:rPr>
          <w:lang w:val="en-US"/>
        </w:rPr>
        <w:t xml:space="preserve"> shall submit a written declaration to the   Director of </w:t>
      </w:r>
      <w:r w:rsidR="00D72731" w:rsidRPr="00D72731">
        <w:rPr>
          <w:lang w:val="en-US"/>
        </w:rPr>
        <w:t>MSc</w:t>
      </w:r>
      <w:r w:rsidR="00D72731">
        <w:rPr>
          <w:lang w:val="en-US"/>
        </w:rPr>
        <w:t>.</w:t>
      </w:r>
      <w:r w:rsidR="00D72731" w:rsidRPr="00D72731">
        <w:rPr>
          <w:lang w:val="en-US"/>
        </w:rPr>
        <w:t xml:space="preserve"> </w:t>
      </w:r>
      <w:r w:rsidRPr="00904D5F">
        <w:rPr>
          <w:lang w:val="en-US"/>
        </w:rPr>
        <w:t xml:space="preserve">By the decision of the Assembly, it ceases to be the postgraduate.   The Assembly of the Department of Public Health, after the introduction of the EU, </w:t>
      </w:r>
      <w:r w:rsidR="00D72731" w:rsidRPr="00904D5F">
        <w:rPr>
          <w:lang w:val="en-US"/>
        </w:rPr>
        <w:t>may decide</w:t>
      </w:r>
      <w:r w:rsidRPr="00904D5F">
        <w:rPr>
          <w:lang w:val="en-US"/>
        </w:rPr>
        <w:t xml:space="preserve"> to eliminate graduate students if:  </w:t>
      </w:r>
    </w:p>
    <w:p w14:paraId="5C0694CA" w14:textId="09B1619E" w:rsidR="00D72731" w:rsidRDefault="00637038" w:rsidP="00D72731">
      <w:pPr>
        <w:pStyle w:val="a3"/>
        <w:spacing w:before="135" w:line="360" w:lineRule="auto"/>
        <w:ind w:left="720" w:right="822"/>
        <w:jc w:val="both"/>
        <w:rPr>
          <w:lang w:val="en-US"/>
        </w:rPr>
      </w:pPr>
      <w:r w:rsidRPr="00904D5F">
        <w:rPr>
          <w:lang w:val="en-US"/>
        </w:rPr>
        <w:t xml:space="preserve"> - exceeding the maximum absence limit (25%)</w:t>
      </w:r>
      <w:r w:rsidR="00D72731">
        <w:rPr>
          <w:lang w:val="en-US"/>
        </w:rPr>
        <w:t>,</w:t>
      </w:r>
      <w:r w:rsidRPr="00904D5F">
        <w:rPr>
          <w:lang w:val="en-US"/>
        </w:rPr>
        <w:t xml:space="preserve"> have failed in the initial and repeated examination of a course or course and have not </w:t>
      </w:r>
      <w:r w:rsidR="00D72731">
        <w:rPr>
          <w:lang w:val="en-US"/>
        </w:rPr>
        <w:t>s</w:t>
      </w:r>
      <w:r w:rsidRPr="00904D5F">
        <w:rPr>
          <w:lang w:val="en-US"/>
        </w:rPr>
        <w:t xml:space="preserve">uccessfully completed the program.   </w:t>
      </w:r>
    </w:p>
    <w:p w14:paraId="2683E81D" w14:textId="77777777" w:rsidR="00D72731" w:rsidRDefault="00637038" w:rsidP="00D72731">
      <w:pPr>
        <w:pStyle w:val="a3"/>
        <w:spacing w:before="135" w:line="360" w:lineRule="auto"/>
        <w:ind w:left="720" w:right="822"/>
        <w:jc w:val="both"/>
        <w:rPr>
          <w:lang w:val="en-US"/>
        </w:rPr>
      </w:pPr>
      <w:r w:rsidRPr="00904D5F">
        <w:rPr>
          <w:lang w:val="en-US"/>
        </w:rPr>
        <w:t xml:space="preserve">- exceeding the maximum duration of study in the </w:t>
      </w:r>
      <w:r w:rsidR="00D72731" w:rsidRPr="00D72731">
        <w:rPr>
          <w:lang w:val="en-US"/>
        </w:rPr>
        <w:t>MSc</w:t>
      </w:r>
      <w:r w:rsidRPr="00904D5F">
        <w:rPr>
          <w:lang w:val="en-US"/>
        </w:rPr>
        <w:t>, as defined in this Regulation, have violated the provisions concerning the treatment of disciplinary misconduct; of the competent disciplinary bodies</w:t>
      </w:r>
      <w:r w:rsidR="00D72731">
        <w:rPr>
          <w:lang w:val="en-US"/>
        </w:rPr>
        <w:t>,</w:t>
      </w:r>
      <w:r w:rsidRPr="00904D5F">
        <w:rPr>
          <w:lang w:val="en-US"/>
        </w:rPr>
        <w:t xml:space="preserve"> on the request of the graduate students</w:t>
      </w:r>
      <w:r w:rsidR="00D72731">
        <w:rPr>
          <w:lang w:val="en-US"/>
        </w:rPr>
        <w:t>.</w:t>
      </w:r>
      <w:r w:rsidRPr="00904D5F">
        <w:rPr>
          <w:lang w:val="en-US"/>
        </w:rPr>
        <w:t xml:space="preserve">   </w:t>
      </w:r>
    </w:p>
    <w:p w14:paraId="67E9BF70" w14:textId="77777777" w:rsidR="003035F5" w:rsidRDefault="00637038" w:rsidP="003035F5">
      <w:pPr>
        <w:pStyle w:val="a3"/>
        <w:spacing w:before="135" w:line="360" w:lineRule="auto"/>
        <w:ind w:left="720" w:right="822"/>
        <w:jc w:val="both"/>
        <w:rPr>
          <w:lang w:val="en-US"/>
        </w:rPr>
      </w:pPr>
      <w:r w:rsidRPr="00904D5F">
        <w:rPr>
          <w:lang w:val="en-US"/>
        </w:rPr>
        <w:lastRenderedPageBreak/>
        <w:t xml:space="preserve">- subject to </w:t>
      </w:r>
      <w:r w:rsidR="00D72731" w:rsidRPr="00904D5F">
        <w:rPr>
          <w:lang w:val="en-US"/>
        </w:rPr>
        <w:t>an</w:t>
      </w:r>
      <w:r w:rsidRPr="00904D5F">
        <w:rPr>
          <w:lang w:val="en-US"/>
        </w:rPr>
        <w:t xml:space="preserve"> infringement under the intellectual property </w:t>
      </w:r>
      <w:r w:rsidR="00D72731">
        <w:rPr>
          <w:lang w:val="en-US"/>
        </w:rPr>
        <w:t>gazette</w:t>
      </w:r>
      <w:r w:rsidRPr="00904D5F">
        <w:rPr>
          <w:lang w:val="en-US"/>
        </w:rPr>
        <w:t xml:space="preserve"> (N.2121/93)   reporting on the planned work</w:t>
      </w:r>
      <w:r w:rsidR="003035F5">
        <w:rPr>
          <w:lang w:val="en-US"/>
        </w:rPr>
        <w:t>.</w:t>
      </w:r>
      <w:r w:rsidRPr="00904D5F">
        <w:rPr>
          <w:lang w:val="en-US"/>
        </w:rPr>
        <w:t xml:space="preserve"> They do not pay the scheduled fee.</w:t>
      </w:r>
    </w:p>
    <w:p w14:paraId="591C4410" w14:textId="77777777" w:rsidR="003035F5" w:rsidRDefault="003035F5" w:rsidP="003035F5">
      <w:pPr>
        <w:pStyle w:val="1"/>
        <w:rPr>
          <w:color w:val="2D74B5"/>
          <w:lang w:val="en-US"/>
        </w:rPr>
      </w:pPr>
    </w:p>
    <w:p w14:paraId="1006D12D" w14:textId="0BB92710" w:rsidR="003035F5" w:rsidRDefault="003035F5" w:rsidP="003035F5">
      <w:pPr>
        <w:pStyle w:val="1"/>
        <w:rPr>
          <w:color w:val="2D74B5"/>
          <w:lang w:val="en-US"/>
        </w:rPr>
      </w:pPr>
      <w:r w:rsidRPr="003035F5">
        <w:rPr>
          <w:color w:val="2D74B5"/>
          <w:lang w:val="en-US"/>
        </w:rPr>
        <w:t>Ethical Issues</w:t>
      </w:r>
    </w:p>
    <w:p w14:paraId="602D706F" w14:textId="77777777" w:rsidR="003035F5" w:rsidRDefault="003035F5" w:rsidP="003035F5">
      <w:pPr>
        <w:pStyle w:val="a3"/>
        <w:spacing w:before="135" w:line="360" w:lineRule="auto"/>
        <w:ind w:right="822"/>
        <w:jc w:val="both"/>
        <w:rPr>
          <w:lang w:val="en-US"/>
        </w:rPr>
      </w:pPr>
      <w:r w:rsidRPr="003035F5">
        <w:rPr>
          <w:lang w:val="en-US"/>
        </w:rPr>
        <w:t>A basic rule of conduct for students is to avoid plagiarism during drafting</w:t>
      </w:r>
      <w:r>
        <w:rPr>
          <w:lang w:val="en-US"/>
        </w:rPr>
        <w:t xml:space="preserve"> </w:t>
      </w:r>
      <w:r w:rsidRPr="003035F5">
        <w:rPr>
          <w:lang w:val="en-US"/>
        </w:rPr>
        <w:t>of the tasks assigned to them, during their studies, and during its writing</w:t>
      </w:r>
      <w:r>
        <w:rPr>
          <w:lang w:val="en-US"/>
        </w:rPr>
        <w:t xml:space="preserve"> </w:t>
      </w:r>
      <w:r w:rsidRPr="003035F5">
        <w:rPr>
          <w:lang w:val="en-US"/>
        </w:rPr>
        <w:t>their master's thesis. Plagiarism is a direct violation of the current legislation on</w:t>
      </w:r>
      <w:r>
        <w:rPr>
          <w:lang w:val="en-US"/>
        </w:rPr>
        <w:t xml:space="preserve"> </w:t>
      </w:r>
      <w:r w:rsidRPr="003035F5">
        <w:rPr>
          <w:lang w:val="en-US"/>
        </w:rPr>
        <w:t>intellectual property and its finding entails serious disciplinary sanctions for them</w:t>
      </w:r>
      <w:r>
        <w:rPr>
          <w:lang w:val="en-US"/>
        </w:rPr>
        <w:t xml:space="preserve"> </w:t>
      </w:r>
      <w:r w:rsidRPr="003035F5">
        <w:rPr>
          <w:lang w:val="en-US"/>
        </w:rPr>
        <w:t>students who are subject to this offense.</w:t>
      </w:r>
      <w:r>
        <w:rPr>
          <w:lang w:val="en-US"/>
        </w:rPr>
        <w:t xml:space="preserve"> </w:t>
      </w:r>
      <w:r w:rsidRPr="003035F5">
        <w:rPr>
          <w:lang w:val="en-US"/>
        </w:rPr>
        <w:t>It is expressly prohibited:</w:t>
      </w:r>
      <w:r>
        <w:rPr>
          <w:lang w:val="en-US"/>
        </w:rPr>
        <w:t xml:space="preserve"> </w:t>
      </w:r>
    </w:p>
    <w:p w14:paraId="79C6BCCA" w14:textId="77777777" w:rsidR="003035F5" w:rsidRDefault="003035F5" w:rsidP="003035F5">
      <w:pPr>
        <w:pStyle w:val="a3"/>
        <w:spacing w:before="135" w:line="360" w:lineRule="auto"/>
        <w:ind w:right="822"/>
        <w:jc w:val="both"/>
        <w:rPr>
          <w:lang w:val="en-US"/>
        </w:rPr>
      </w:pPr>
      <w:r>
        <w:rPr>
          <w:lang w:val="en-US"/>
        </w:rPr>
        <w:t>a</w:t>
      </w:r>
      <w:r w:rsidRPr="003035F5">
        <w:rPr>
          <w:lang w:val="en-US"/>
        </w:rPr>
        <w:t>) the use and reproduction of the intellectual creations of third parties, including</w:t>
      </w:r>
      <w:r>
        <w:rPr>
          <w:lang w:val="en-US"/>
        </w:rPr>
        <w:t xml:space="preserve"> </w:t>
      </w:r>
      <w:r w:rsidRPr="003035F5">
        <w:rPr>
          <w:lang w:val="en-US"/>
        </w:rPr>
        <w:t>educational material used in the courses, in part or in whole, without the</w:t>
      </w:r>
      <w:r>
        <w:rPr>
          <w:lang w:val="en-US"/>
        </w:rPr>
        <w:t xml:space="preserve"> </w:t>
      </w:r>
      <w:r w:rsidRPr="003035F5">
        <w:rPr>
          <w:lang w:val="en-US"/>
        </w:rPr>
        <w:t>written permission of the creators and their appearance by the students as their own, according to</w:t>
      </w:r>
      <w:r>
        <w:rPr>
          <w:lang w:val="en-US"/>
        </w:rPr>
        <w:t xml:space="preserve"> </w:t>
      </w:r>
      <w:r w:rsidRPr="003035F5">
        <w:rPr>
          <w:lang w:val="en-US"/>
        </w:rPr>
        <w:t>fulfillment of specific obligations,</w:t>
      </w:r>
      <w:r>
        <w:rPr>
          <w:lang w:val="en-US"/>
        </w:rPr>
        <w:t xml:space="preserve"> </w:t>
      </w:r>
    </w:p>
    <w:p w14:paraId="25A27201" w14:textId="77777777" w:rsidR="003035F5" w:rsidRDefault="003035F5" w:rsidP="003035F5">
      <w:pPr>
        <w:pStyle w:val="a3"/>
        <w:spacing w:before="135" w:line="360" w:lineRule="auto"/>
        <w:ind w:right="822"/>
        <w:jc w:val="both"/>
        <w:rPr>
          <w:lang w:val="en-US"/>
        </w:rPr>
      </w:pPr>
      <w:r w:rsidRPr="003035F5">
        <w:rPr>
          <w:lang w:val="en-US"/>
        </w:rPr>
        <w:t>b) the presentation of works prepared in collaboration with other students, as an individual</w:t>
      </w:r>
      <w:r>
        <w:rPr>
          <w:lang w:val="en-US"/>
        </w:rPr>
        <w:t xml:space="preserve"> </w:t>
      </w:r>
      <w:r w:rsidRPr="003035F5">
        <w:rPr>
          <w:lang w:val="en-US"/>
        </w:rPr>
        <w:t>creature,</w:t>
      </w:r>
    </w:p>
    <w:p w14:paraId="002596DC" w14:textId="63FC53A6" w:rsidR="003035F5" w:rsidRDefault="003035F5" w:rsidP="003035F5">
      <w:pPr>
        <w:pStyle w:val="a3"/>
        <w:spacing w:before="135" w:line="360" w:lineRule="auto"/>
        <w:ind w:right="822"/>
        <w:jc w:val="both"/>
        <w:rPr>
          <w:lang w:val="en-US"/>
        </w:rPr>
      </w:pPr>
      <w:r>
        <w:rPr>
          <w:lang w:val="en-US"/>
        </w:rPr>
        <w:t>c</w:t>
      </w:r>
      <w:r w:rsidRPr="003035F5">
        <w:rPr>
          <w:lang w:val="en-US"/>
        </w:rPr>
        <w:t>) the resubmission, in whole or in part, of work that has been prepared for the fulfillment of specific</w:t>
      </w:r>
      <w:r>
        <w:rPr>
          <w:lang w:val="en-US"/>
        </w:rPr>
        <w:t xml:space="preserve"> </w:t>
      </w:r>
      <w:r w:rsidRPr="003035F5">
        <w:rPr>
          <w:lang w:val="en-US"/>
        </w:rPr>
        <w:t>teaching or research requirements in the past, to fulfill other or new teaching requirements</w:t>
      </w:r>
      <w:r>
        <w:rPr>
          <w:lang w:val="en-US"/>
        </w:rPr>
        <w:t xml:space="preserve"> </w:t>
      </w:r>
      <w:r w:rsidRPr="003035F5">
        <w:rPr>
          <w:lang w:val="en-US"/>
        </w:rPr>
        <w:t>or research requirements,</w:t>
      </w:r>
      <w:r>
        <w:rPr>
          <w:lang w:val="en-US"/>
        </w:rPr>
        <w:t xml:space="preserve"> </w:t>
      </w:r>
    </w:p>
    <w:p w14:paraId="496DD29D" w14:textId="77777777" w:rsidR="003035F5" w:rsidRDefault="003035F5" w:rsidP="003035F5">
      <w:pPr>
        <w:pStyle w:val="a3"/>
        <w:spacing w:before="135" w:line="360" w:lineRule="auto"/>
        <w:ind w:right="822"/>
        <w:jc w:val="both"/>
        <w:rPr>
          <w:lang w:val="en-US"/>
        </w:rPr>
      </w:pPr>
      <w:r w:rsidRPr="003035F5">
        <w:rPr>
          <w:lang w:val="en-US"/>
        </w:rPr>
        <w:t>d) any form of copying or collaboration with third parties during any examination</w:t>
      </w:r>
      <w:r>
        <w:rPr>
          <w:lang w:val="en-US"/>
        </w:rPr>
        <w:t xml:space="preserve"> </w:t>
      </w:r>
      <w:r w:rsidRPr="003035F5">
        <w:rPr>
          <w:lang w:val="en-US"/>
        </w:rPr>
        <w:t>procedure, as well as the use of all kinds of aids, notes and electronic media, except</w:t>
      </w:r>
      <w:r>
        <w:rPr>
          <w:lang w:val="en-US"/>
        </w:rPr>
        <w:t xml:space="preserve"> </w:t>
      </w:r>
      <w:r w:rsidRPr="003035F5">
        <w:rPr>
          <w:lang w:val="en-US"/>
        </w:rPr>
        <w:t>if the person in charge of the examination process allows their use.</w:t>
      </w:r>
      <w:r>
        <w:rPr>
          <w:lang w:val="en-US"/>
        </w:rPr>
        <w:t xml:space="preserve"> </w:t>
      </w:r>
    </w:p>
    <w:p w14:paraId="1D4DFFC3" w14:textId="77777777" w:rsidR="003035F5" w:rsidRDefault="003035F5" w:rsidP="003035F5">
      <w:pPr>
        <w:pStyle w:val="a3"/>
        <w:spacing w:before="135" w:line="360" w:lineRule="auto"/>
        <w:ind w:right="822"/>
        <w:jc w:val="both"/>
        <w:rPr>
          <w:lang w:val="en-US"/>
        </w:rPr>
      </w:pPr>
      <w:r w:rsidRPr="003035F5">
        <w:rPr>
          <w:lang w:val="en-US"/>
        </w:rPr>
        <w:t>Postgraduate theses are prepared exclusively by postgraduate students</w:t>
      </w:r>
      <w:r>
        <w:rPr>
          <w:lang w:val="en-US"/>
        </w:rPr>
        <w:t xml:space="preserve"> </w:t>
      </w:r>
      <w:r w:rsidRPr="003035F5">
        <w:rPr>
          <w:lang w:val="en-US"/>
        </w:rPr>
        <w:t>and the graduate students who have undertaken them, otherwise the student will be deleted from</w:t>
      </w:r>
      <w:r>
        <w:rPr>
          <w:lang w:val="en-US"/>
        </w:rPr>
        <w:t xml:space="preserve"> </w:t>
      </w:r>
      <w:r w:rsidRPr="003035F5">
        <w:rPr>
          <w:lang w:val="en-US"/>
        </w:rPr>
        <w:t xml:space="preserve">the </w:t>
      </w:r>
      <w:r>
        <w:rPr>
          <w:lang w:val="en-US"/>
        </w:rPr>
        <w:t>MSc</w:t>
      </w:r>
      <w:r w:rsidRPr="003035F5">
        <w:rPr>
          <w:lang w:val="en-US"/>
        </w:rPr>
        <w:t xml:space="preserve"> and in the event that he has already received the relevant degree, this is revoked with</w:t>
      </w:r>
      <w:r>
        <w:rPr>
          <w:lang w:val="en-US"/>
        </w:rPr>
        <w:t xml:space="preserve"> </w:t>
      </w:r>
      <w:r w:rsidRPr="003035F5">
        <w:rPr>
          <w:lang w:val="en-US"/>
        </w:rPr>
        <w:t>relevant decisions of the competent bodies.</w:t>
      </w:r>
      <w:r>
        <w:rPr>
          <w:lang w:val="en-US"/>
        </w:rPr>
        <w:t xml:space="preserve"> </w:t>
      </w:r>
      <w:r w:rsidRPr="003035F5">
        <w:rPr>
          <w:lang w:val="en-US"/>
        </w:rPr>
        <w:t>The texts of theses must be original. Appeals to the works of others</w:t>
      </w:r>
      <w:r>
        <w:rPr>
          <w:lang w:val="en-US"/>
        </w:rPr>
        <w:t xml:space="preserve"> </w:t>
      </w:r>
      <w:r w:rsidRPr="003035F5">
        <w:rPr>
          <w:lang w:val="en-US"/>
        </w:rPr>
        <w:t>authors must be cited accordingly and the established rules must be followed</w:t>
      </w:r>
      <w:r>
        <w:rPr>
          <w:lang w:val="en-US"/>
        </w:rPr>
        <w:t xml:space="preserve"> </w:t>
      </w:r>
      <w:r w:rsidRPr="003035F5">
        <w:rPr>
          <w:lang w:val="en-US"/>
        </w:rPr>
        <w:t>utilization of external sources in the writing of scientific papers. Any copying of work</w:t>
      </w:r>
      <w:r>
        <w:rPr>
          <w:lang w:val="en-US"/>
        </w:rPr>
        <w:t xml:space="preserve"> </w:t>
      </w:r>
      <w:r w:rsidRPr="003035F5">
        <w:rPr>
          <w:lang w:val="en-US"/>
        </w:rPr>
        <w:t>of another author or creator is considered a serious academic misconduct, it is against the law on</w:t>
      </w:r>
      <w:r>
        <w:rPr>
          <w:lang w:val="en-US"/>
        </w:rPr>
        <w:t xml:space="preserve"> </w:t>
      </w:r>
      <w:r w:rsidRPr="003035F5">
        <w:rPr>
          <w:lang w:val="en-US"/>
        </w:rPr>
        <w:t xml:space="preserve">of intellectual property (see </w:t>
      </w:r>
      <w:r>
        <w:rPr>
          <w:lang w:val="en-US"/>
        </w:rPr>
        <w:t>gazette</w:t>
      </w:r>
      <w:r w:rsidRPr="003035F5">
        <w:rPr>
          <w:lang w:val="en-US"/>
        </w:rPr>
        <w:t xml:space="preserve"> 2121/1993) and is subject to the prescribed legal regulations</w:t>
      </w:r>
      <w:r>
        <w:rPr>
          <w:lang w:val="en-US"/>
        </w:rPr>
        <w:t xml:space="preserve"> </w:t>
      </w:r>
      <w:r w:rsidRPr="003035F5">
        <w:rPr>
          <w:lang w:val="en-US"/>
        </w:rPr>
        <w:t>protection (articles 63A-66D).</w:t>
      </w:r>
      <w:r>
        <w:rPr>
          <w:lang w:val="en-US"/>
        </w:rPr>
        <w:t xml:space="preserve"> </w:t>
      </w:r>
    </w:p>
    <w:p w14:paraId="3DB3353B" w14:textId="0D6CADA3" w:rsidR="003035F5" w:rsidRDefault="003035F5" w:rsidP="003035F5">
      <w:pPr>
        <w:pStyle w:val="a3"/>
        <w:spacing w:before="135" w:line="360" w:lineRule="auto"/>
        <w:ind w:right="822"/>
        <w:jc w:val="both"/>
        <w:rPr>
          <w:lang w:val="en-US"/>
        </w:rPr>
      </w:pPr>
      <w:r w:rsidRPr="003035F5">
        <w:rPr>
          <w:lang w:val="en-US"/>
        </w:rPr>
        <w:t>Students must respect and protect its facilities and equipment</w:t>
      </w:r>
      <w:r>
        <w:rPr>
          <w:lang w:val="en-US"/>
        </w:rPr>
        <w:t xml:space="preserve"> </w:t>
      </w:r>
      <w:r w:rsidRPr="003035F5">
        <w:rPr>
          <w:lang w:val="en-US"/>
        </w:rPr>
        <w:t>Foundation, to ensure the preservation of Public Health, the cleanliness of its premises and to</w:t>
      </w:r>
      <w:r>
        <w:rPr>
          <w:lang w:val="en-US"/>
        </w:rPr>
        <w:t xml:space="preserve"> </w:t>
      </w:r>
      <w:r w:rsidRPr="003035F5">
        <w:rPr>
          <w:lang w:val="en-US"/>
        </w:rPr>
        <w:t>avoid causing or encouraging disturbances or misconduct which may</w:t>
      </w:r>
      <w:r>
        <w:rPr>
          <w:lang w:val="en-US"/>
        </w:rPr>
        <w:t xml:space="preserve"> </w:t>
      </w:r>
      <w:r w:rsidRPr="003035F5">
        <w:rPr>
          <w:lang w:val="en-US"/>
        </w:rPr>
        <w:t>cause damage to its buildings, facilities and property.</w:t>
      </w:r>
      <w:r>
        <w:rPr>
          <w:lang w:val="en-US"/>
        </w:rPr>
        <w:t xml:space="preserve"> </w:t>
      </w:r>
      <w:r w:rsidRPr="003035F5">
        <w:rPr>
          <w:lang w:val="en-US"/>
        </w:rPr>
        <w:t>Students must not use or permit the use of the space or the</w:t>
      </w:r>
      <w:r>
        <w:rPr>
          <w:lang w:val="en-US"/>
        </w:rPr>
        <w:t xml:space="preserve"> </w:t>
      </w:r>
      <w:r w:rsidRPr="003035F5">
        <w:rPr>
          <w:lang w:val="en-US"/>
        </w:rPr>
        <w:t>premises of the Foundation for illegal acts or acts that offend the image or good</w:t>
      </w:r>
      <w:r>
        <w:rPr>
          <w:lang w:val="en-US"/>
        </w:rPr>
        <w:t xml:space="preserve"> </w:t>
      </w:r>
      <w:r w:rsidRPr="003035F5">
        <w:rPr>
          <w:lang w:val="en-US"/>
        </w:rPr>
        <w:t>reputation of the Institution and not to participate in acts inconsistent with the academic mission</w:t>
      </w:r>
      <w:r>
        <w:rPr>
          <w:lang w:val="en-US"/>
        </w:rPr>
        <w:t xml:space="preserve"> </w:t>
      </w:r>
      <w:r w:rsidRPr="003035F5">
        <w:rPr>
          <w:lang w:val="en-US"/>
        </w:rPr>
        <w:t>of the Foundation or hinder its proper functioning (of its organs and services, of</w:t>
      </w:r>
      <w:r>
        <w:rPr>
          <w:lang w:val="en-US"/>
        </w:rPr>
        <w:t xml:space="preserve"> </w:t>
      </w:r>
      <w:r w:rsidRPr="003035F5">
        <w:rPr>
          <w:lang w:val="en-US"/>
        </w:rPr>
        <w:t>teaching and research),</w:t>
      </w:r>
      <w:r>
        <w:rPr>
          <w:lang w:val="en-US"/>
        </w:rPr>
        <w:t xml:space="preserve"> </w:t>
      </w:r>
      <w:r w:rsidRPr="003035F5">
        <w:rPr>
          <w:lang w:val="en-US"/>
        </w:rPr>
        <w:t>academic freedom in research and teaching and the free</w:t>
      </w:r>
      <w:r>
        <w:rPr>
          <w:lang w:val="en-US"/>
        </w:rPr>
        <w:t xml:space="preserve"> </w:t>
      </w:r>
      <w:r w:rsidRPr="003035F5">
        <w:rPr>
          <w:lang w:val="en-US"/>
        </w:rPr>
        <w:t xml:space="preserve">expression and </w:t>
      </w:r>
      <w:r w:rsidRPr="003035F5">
        <w:rPr>
          <w:lang w:val="en-US"/>
        </w:rPr>
        <w:lastRenderedPageBreak/>
        <w:t>circulation of ideas.</w:t>
      </w:r>
      <w:r>
        <w:rPr>
          <w:lang w:val="en-US"/>
        </w:rPr>
        <w:t xml:space="preserve"> </w:t>
      </w:r>
      <w:r w:rsidRPr="003035F5">
        <w:rPr>
          <w:lang w:val="en-US"/>
        </w:rPr>
        <w:t>It is not allowed for students to record or film the lecturers' lectures,</w:t>
      </w:r>
      <w:r>
        <w:rPr>
          <w:lang w:val="en-US"/>
        </w:rPr>
        <w:t xml:space="preserve"> </w:t>
      </w:r>
      <w:r w:rsidRPr="003035F5">
        <w:rPr>
          <w:lang w:val="en-US"/>
        </w:rPr>
        <w:t>except with the written consent of the</w:t>
      </w:r>
      <w:r>
        <w:rPr>
          <w:lang w:val="en-US"/>
        </w:rPr>
        <w:t xml:space="preserve"> </w:t>
      </w:r>
      <w:r w:rsidRPr="003035F5">
        <w:rPr>
          <w:lang w:val="en-US"/>
        </w:rPr>
        <w:t>teacher and all students present.</w:t>
      </w:r>
      <w:r w:rsidRPr="003035F5">
        <w:rPr>
          <w:lang w:val="en-US"/>
        </w:rPr>
        <w:t xml:space="preserve"> </w:t>
      </w:r>
    </w:p>
    <w:p w14:paraId="77CDC47A" w14:textId="77777777" w:rsidR="003035F5" w:rsidRDefault="003035F5" w:rsidP="003035F5">
      <w:pPr>
        <w:pStyle w:val="1"/>
        <w:rPr>
          <w:color w:val="2D74B5"/>
          <w:lang w:val="en-US"/>
        </w:rPr>
      </w:pPr>
      <w:r w:rsidRPr="003035F5">
        <w:rPr>
          <w:color w:val="2D74B5"/>
          <w:lang w:val="en-US"/>
        </w:rPr>
        <w:t>Graduation</w:t>
      </w:r>
      <w:r w:rsidR="00637038" w:rsidRPr="003035F5">
        <w:rPr>
          <w:color w:val="2D74B5"/>
          <w:lang w:val="en-US"/>
        </w:rPr>
        <w:t xml:space="preserve"> and award of Diploma</w:t>
      </w:r>
    </w:p>
    <w:p w14:paraId="37B735C2" w14:textId="77777777" w:rsidR="003035F5" w:rsidRPr="003035F5" w:rsidRDefault="003035F5" w:rsidP="003035F5">
      <w:pPr>
        <w:pStyle w:val="1"/>
        <w:rPr>
          <w:color w:val="2D74B5"/>
          <w:lang w:val="en-US"/>
        </w:rPr>
      </w:pPr>
    </w:p>
    <w:p w14:paraId="78482482" w14:textId="77777777" w:rsidR="003035F5" w:rsidRDefault="00637038" w:rsidP="003035F5">
      <w:pPr>
        <w:pStyle w:val="1"/>
        <w:rPr>
          <w:color w:val="2D74B5"/>
          <w:lang w:val="en-US"/>
        </w:rPr>
      </w:pPr>
      <w:r w:rsidRPr="003035F5">
        <w:rPr>
          <w:color w:val="2D74B5"/>
          <w:lang w:val="en-US"/>
        </w:rPr>
        <w:t>Diploma of Postgraduate Studies</w:t>
      </w:r>
    </w:p>
    <w:p w14:paraId="3C38E669" w14:textId="77777777" w:rsidR="003035F5" w:rsidRPr="003035F5" w:rsidRDefault="003035F5" w:rsidP="003035F5">
      <w:pPr>
        <w:pStyle w:val="1"/>
        <w:rPr>
          <w:color w:val="2D74B5"/>
          <w:lang w:val="en-US"/>
        </w:rPr>
      </w:pPr>
    </w:p>
    <w:p w14:paraId="123AE683" w14:textId="77777777" w:rsidR="003035F5" w:rsidRDefault="003035F5" w:rsidP="003035F5">
      <w:pPr>
        <w:pStyle w:val="a3"/>
        <w:spacing w:before="135" w:line="360" w:lineRule="auto"/>
        <w:ind w:right="822"/>
        <w:jc w:val="both"/>
        <w:rPr>
          <w:lang w:val="en-US"/>
        </w:rPr>
      </w:pPr>
      <w:r w:rsidRPr="003035F5">
        <w:rPr>
          <w:lang w:val="en-US"/>
        </w:rPr>
        <w:t xml:space="preserve">The </w:t>
      </w:r>
      <w:r>
        <w:rPr>
          <w:lang w:val="en-US"/>
        </w:rPr>
        <w:t>MSc</w:t>
      </w:r>
      <w:r w:rsidRPr="003035F5">
        <w:rPr>
          <w:lang w:val="en-US"/>
        </w:rPr>
        <w:t xml:space="preserve"> entitled "Public Health" leads exclusively to the awarding of a Postgraduate Diploma</w:t>
      </w:r>
      <w:r>
        <w:rPr>
          <w:lang w:val="en-US"/>
        </w:rPr>
        <w:t xml:space="preserve"> </w:t>
      </w:r>
      <w:r w:rsidRPr="003035F5">
        <w:rPr>
          <w:lang w:val="en-US"/>
        </w:rPr>
        <w:t>Studies in "Public Health", in one of the following specializations:</w:t>
      </w:r>
      <w:r>
        <w:rPr>
          <w:lang w:val="en-US"/>
        </w:rPr>
        <w:t xml:space="preserve"> </w:t>
      </w:r>
    </w:p>
    <w:p w14:paraId="272B63DA" w14:textId="77777777" w:rsidR="003035F5" w:rsidRDefault="003035F5" w:rsidP="003035F5">
      <w:pPr>
        <w:pStyle w:val="a3"/>
        <w:spacing w:before="135" w:line="360" w:lineRule="auto"/>
        <w:ind w:right="822"/>
        <w:jc w:val="both"/>
        <w:rPr>
          <w:lang w:val="en-US"/>
        </w:rPr>
      </w:pPr>
      <w:r w:rsidRPr="003035F5">
        <w:rPr>
          <w:lang w:val="en-US"/>
        </w:rPr>
        <w:t>1. Public Health Science and Policy or</w:t>
      </w:r>
      <w:r>
        <w:rPr>
          <w:lang w:val="en-US"/>
        </w:rPr>
        <w:t xml:space="preserve"> </w:t>
      </w:r>
    </w:p>
    <w:p w14:paraId="5F585B27" w14:textId="77777777" w:rsidR="003035F5" w:rsidRDefault="003035F5" w:rsidP="003035F5">
      <w:pPr>
        <w:pStyle w:val="a3"/>
        <w:spacing w:before="135" w:line="360" w:lineRule="auto"/>
        <w:ind w:right="822"/>
        <w:jc w:val="both"/>
        <w:rPr>
          <w:lang w:val="en-US"/>
        </w:rPr>
      </w:pPr>
      <w:r w:rsidRPr="003035F5">
        <w:rPr>
          <w:lang w:val="en-US"/>
        </w:rPr>
        <w:t>2. Infectious Diseases - Laboratory Public Health or</w:t>
      </w:r>
      <w:r>
        <w:rPr>
          <w:lang w:val="en-US"/>
        </w:rPr>
        <w:t xml:space="preserve"> </w:t>
      </w:r>
    </w:p>
    <w:p w14:paraId="3433F701" w14:textId="77777777" w:rsidR="003035F5" w:rsidRDefault="003035F5" w:rsidP="003035F5">
      <w:pPr>
        <w:pStyle w:val="a3"/>
        <w:spacing w:before="135" w:line="360" w:lineRule="auto"/>
        <w:ind w:right="822"/>
        <w:jc w:val="both"/>
        <w:rPr>
          <w:lang w:val="en-US"/>
        </w:rPr>
      </w:pPr>
      <w:r w:rsidRPr="003035F5">
        <w:rPr>
          <w:lang w:val="en-US"/>
        </w:rPr>
        <w:t>3. Health Promotion of Children and Adolescents - School Health</w:t>
      </w:r>
      <w:r>
        <w:rPr>
          <w:lang w:val="en-US"/>
        </w:rPr>
        <w:t xml:space="preserve"> </w:t>
      </w:r>
    </w:p>
    <w:p w14:paraId="4D5DFB16" w14:textId="77777777" w:rsidR="003035F5" w:rsidRDefault="003035F5" w:rsidP="003035F5">
      <w:pPr>
        <w:pStyle w:val="a3"/>
        <w:spacing w:before="135" w:line="360" w:lineRule="auto"/>
        <w:ind w:right="822"/>
        <w:jc w:val="both"/>
        <w:rPr>
          <w:lang w:val="en-US"/>
        </w:rPr>
      </w:pPr>
      <w:r w:rsidRPr="003035F5">
        <w:rPr>
          <w:lang w:val="en-US"/>
        </w:rPr>
        <w:t>The Diploma of Postgraduate Studies (D.M.S.) is a public document. Signed by him/her</w:t>
      </w:r>
      <w:r>
        <w:rPr>
          <w:lang w:val="en-US"/>
        </w:rPr>
        <w:t xml:space="preserve"> </w:t>
      </w:r>
      <w:r w:rsidRPr="003035F5">
        <w:rPr>
          <w:lang w:val="en-US"/>
        </w:rPr>
        <w:t>Rector, the President of the Department and the Secretary of the Department or their legal representatives</w:t>
      </w:r>
      <w:r>
        <w:rPr>
          <w:lang w:val="en-US"/>
        </w:rPr>
        <w:t xml:space="preserve"> </w:t>
      </w:r>
      <w:r w:rsidRPr="003035F5">
        <w:rPr>
          <w:lang w:val="en-US"/>
        </w:rPr>
        <w:t>their deputies. The graduate of the Master's Program may</w:t>
      </w:r>
      <w:r>
        <w:rPr>
          <w:lang w:val="en-US"/>
        </w:rPr>
        <w:t xml:space="preserve"> </w:t>
      </w:r>
      <w:r w:rsidRPr="003035F5">
        <w:rPr>
          <w:lang w:val="en-US"/>
        </w:rPr>
        <w:t>be</w:t>
      </w:r>
      <w:r w:rsidRPr="003035F5">
        <w:rPr>
          <w:lang w:val="en-US"/>
        </w:rPr>
        <w:t xml:space="preserve"> granted, before the awarding of the Diploma, a certificate of completion of the studies in which</w:t>
      </w:r>
      <w:r>
        <w:rPr>
          <w:lang w:val="en-US"/>
        </w:rPr>
        <w:t xml:space="preserve"> </w:t>
      </w:r>
      <w:r w:rsidRPr="003035F5">
        <w:rPr>
          <w:lang w:val="en-US"/>
        </w:rPr>
        <w:t>the date on which the monitoring of the Program was successfully completed is indicated.</w:t>
      </w:r>
      <w:r>
        <w:rPr>
          <w:lang w:val="en-US"/>
        </w:rPr>
        <w:t xml:space="preserve"> </w:t>
      </w:r>
      <w:r w:rsidRPr="003035F5">
        <w:rPr>
          <w:lang w:val="en-US"/>
        </w:rPr>
        <w:t>Postgraduate students must have successfully completed all academics</w:t>
      </w:r>
      <w:r>
        <w:rPr>
          <w:lang w:val="en-US"/>
        </w:rPr>
        <w:t xml:space="preserve"> </w:t>
      </w:r>
      <w:r w:rsidRPr="003035F5">
        <w:rPr>
          <w:lang w:val="en-US"/>
        </w:rPr>
        <w:t>obligations of the Program and have paid all their financial obligations, as well as</w:t>
      </w:r>
      <w:r>
        <w:rPr>
          <w:lang w:val="en-US"/>
        </w:rPr>
        <w:t xml:space="preserve"> </w:t>
      </w:r>
      <w:r w:rsidRPr="003035F5">
        <w:rPr>
          <w:lang w:val="en-US"/>
        </w:rPr>
        <w:t>any obligations they may have towards Student Services and the Institution's Library, in order to</w:t>
      </w:r>
      <w:r>
        <w:rPr>
          <w:lang w:val="en-US"/>
        </w:rPr>
        <w:t xml:space="preserve"> </w:t>
      </w:r>
      <w:r w:rsidRPr="003035F5">
        <w:rPr>
          <w:lang w:val="en-US"/>
        </w:rPr>
        <w:t>receive either the Graduate Diploma or the Certificate of Completion of Studies. The</w:t>
      </w:r>
      <w:r>
        <w:rPr>
          <w:lang w:val="en-US"/>
        </w:rPr>
        <w:t xml:space="preserve"> </w:t>
      </w:r>
      <w:r w:rsidRPr="003035F5">
        <w:rPr>
          <w:lang w:val="en-US"/>
        </w:rPr>
        <w:t>names of the diploma holders are approved by the Assembly of the Department, which determines the successful one</w:t>
      </w:r>
      <w:r>
        <w:rPr>
          <w:lang w:val="en-US"/>
        </w:rPr>
        <w:t xml:space="preserve"> </w:t>
      </w:r>
      <w:r w:rsidRPr="003035F5">
        <w:rPr>
          <w:lang w:val="en-US"/>
        </w:rPr>
        <w:t xml:space="preserve">completion of studies in order to be awarded the D.M.S. article 82, par., sec. e, of </w:t>
      </w:r>
      <w:r>
        <w:rPr>
          <w:lang w:val="en-US"/>
        </w:rPr>
        <w:t>gazette</w:t>
      </w:r>
      <w:r w:rsidRPr="003035F5">
        <w:rPr>
          <w:lang w:val="en-US"/>
        </w:rPr>
        <w:t xml:space="preserve"> 4957/2022.</w:t>
      </w:r>
    </w:p>
    <w:p w14:paraId="11A75F73" w14:textId="77777777" w:rsidR="002338E8" w:rsidRDefault="002338E8" w:rsidP="002338E8">
      <w:pPr>
        <w:pStyle w:val="1"/>
        <w:rPr>
          <w:color w:val="2D74B5"/>
          <w:lang w:val="en-US"/>
        </w:rPr>
      </w:pPr>
    </w:p>
    <w:p w14:paraId="2220C679" w14:textId="54746DDB" w:rsidR="002338E8" w:rsidRPr="002338E8" w:rsidRDefault="00637038" w:rsidP="002338E8">
      <w:pPr>
        <w:pStyle w:val="1"/>
        <w:rPr>
          <w:color w:val="2D74B5"/>
          <w:lang w:val="en-US"/>
        </w:rPr>
      </w:pPr>
      <w:r w:rsidRPr="002338E8">
        <w:rPr>
          <w:color w:val="2D74B5"/>
          <w:lang w:val="en-US"/>
        </w:rPr>
        <w:t>Appendix of Diploma</w:t>
      </w:r>
    </w:p>
    <w:p w14:paraId="31083DF6" w14:textId="77777777" w:rsidR="002338E8" w:rsidRDefault="002338E8" w:rsidP="002338E8">
      <w:pPr>
        <w:pStyle w:val="a3"/>
        <w:spacing w:before="135" w:line="360" w:lineRule="auto"/>
        <w:ind w:right="822"/>
        <w:jc w:val="both"/>
        <w:rPr>
          <w:lang w:val="en-US"/>
        </w:rPr>
      </w:pPr>
      <w:r w:rsidRPr="002338E8">
        <w:rPr>
          <w:lang w:val="en-US"/>
        </w:rPr>
        <w:t>In the Postgraduate Diplomas granted by the University of West Attica,</w:t>
      </w:r>
      <w:r>
        <w:rPr>
          <w:lang w:val="en-US"/>
        </w:rPr>
        <w:t xml:space="preserve"> </w:t>
      </w:r>
      <w:r w:rsidRPr="002338E8">
        <w:rPr>
          <w:lang w:val="en-US"/>
        </w:rPr>
        <w:t>attached is the prescribed Diploma Supplement, which is an explanatory document which</w:t>
      </w:r>
      <w:r>
        <w:rPr>
          <w:lang w:val="en-US"/>
        </w:rPr>
        <w:t xml:space="preserve"> </w:t>
      </w:r>
      <w:r w:rsidRPr="002338E8">
        <w:rPr>
          <w:lang w:val="en-US"/>
        </w:rPr>
        <w:t>provides information on the nature, level, general context of training, duration and</w:t>
      </w:r>
      <w:r>
        <w:rPr>
          <w:lang w:val="en-US"/>
        </w:rPr>
        <w:t xml:space="preserve"> </w:t>
      </w:r>
      <w:r w:rsidRPr="002338E8">
        <w:rPr>
          <w:lang w:val="en-US"/>
        </w:rPr>
        <w:t>the content of the study program, the qualifications and specialization acquired by the graduate</w:t>
      </w:r>
      <w:r>
        <w:rPr>
          <w:lang w:val="en-US"/>
        </w:rPr>
        <w:t xml:space="preserve"> </w:t>
      </w:r>
      <w:r w:rsidRPr="002338E8">
        <w:rPr>
          <w:lang w:val="en-US"/>
        </w:rPr>
        <w:t>and its score according to the European Credit System (ECTS), the educational ones</w:t>
      </w:r>
      <w:r>
        <w:rPr>
          <w:lang w:val="en-US"/>
        </w:rPr>
        <w:t xml:space="preserve"> </w:t>
      </w:r>
      <w:r w:rsidRPr="002338E8">
        <w:rPr>
          <w:lang w:val="en-US"/>
        </w:rPr>
        <w:t>activities, which have been successfully completed and is not a substitute for an official degree or</w:t>
      </w:r>
      <w:r>
        <w:rPr>
          <w:lang w:val="en-US"/>
        </w:rPr>
        <w:t xml:space="preserve"> </w:t>
      </w:r>
      <w:r w:rsidRPr="002338E8">
        <w:rPr>
          <w:lang w:val="en-US"/>
        </w:rPr>
        <w:t>the detailed rating of courses sponsored by the Institutions.</w:t>
      </w:r>
      <w:r w:rsidRPr="002338E8">
        <w:rPr>
          <w:lang w:val="en-US"/>
        </w:rPr>
        <w:t xml:space="preserve"> </w:t>
      </w:r>
    </w:p>
    <w:p w14:paraId="3143CB42" w14:textId="77777777" w:rsidR="002338E8" w:rsidRDefault="002338E8" w:rsidP="002338E8">
      <w:pPr>
        <w:pStyle w:val="1"/>
        <w:rPr>
          <w:color w:val="2D74B5"/>
          <w:lang w:val="en-US"/>
        </w:rPr>
      </w:pPr>
    </w:p>
    <w:p w14:paraId="3E125F1B" w14:textId="10D97ED8" w:rsidR="002338E8" w:rsidRPr="002338E8" w:rsidRDefault="00637038" w:rsidP="002338E8">
      <w:pPr>
        <w:pStyle w:val="1"/>
        <w:rPr>
          <w:color w:val="2D74B5"/>
          <w:lang w:val="en-US"/>
        </w:rPr>
      </w:pPr>
      <w:r w:rsidRPr="002338E8">
        <w:rPr>
          <w:color w:val="2D74B5"/>
          <w:lang w:val="en-US"/>
        </w:rPr>
        <w:t>State</w:t>
      </w:r>
      <w:r w:rsidR="002338E8">
        <w:rPr>
          <w:color w:val="2D74B5"/>
          <w:lang w:val="en-US"/>
        </w:rPr>
        <w:t>-</w:t>
      </w:r>
      <w:r w:rsidRPr="002338E8">
        <w:rPr>
          <w:color w:val="2D74B5"/>
          <w:lang w:val="en-US"/>
        </w:rPr>
        <w:t>mentation</w:t>
      </w:r>
    </w:p>
    <w:p w14:paraId="0CA799B2" w14:textId="0896F937" w:rsidR="002338E8" w:rsidRDefault="00637038" w:rsidP="002338E8">
      <w:pPr>
        <w:pStyle w:val="a3"/>
        <w:spacing w:before="135" w:line="360" w:lineRule="auto"/>
        <w:ind w:right="822"/>
        <w:jc w:val="both"/>
        <w:rPr>
          <w:lang w:val="en-US"/>
        </w:rPr>
      </w:pPr>
      <w:r w:rsidRPr="00637038">
        <w:rPr>
          <w:lang w:val="en-US"/>
        </w:rPr>
        <w:t>The decision is made in the framework of the Assembly of the Department of Public Health of P.D.A.,</w:t>
      </w:r>
      <w:r w:rsidR="002338E8">
        <w:rPr>
          <w:lang w:val="en-US"/>
        </w:rPr>
        <w:t xml:space="preserve"> </w:t>
      </w:r>
      <w:r w:rsidRPr="00637038">
        <w:rPr>
          <w:lang w:val="en-US"/>
        </w:rPr>
        <w:t xml:space="preserve">in the area of the department or school, in the presence of the Director of </w:t>
      </w:r>
      <w:r w:rsidR="002338E8">
        <w:rPr>
          <w:lang w:val="en-US"/>
        </w:rPr>
        <w:t>MSc</w:t>
      </w:r>
      <w:r w:rsidRPr="00637038">
        <w:rPr>
          <w:lang w:val="en-US"/>
        </w:rPr>
        <w:t xml:space="preserve"> or his supporter, the</w:t>
      </w:r>
      <w:r w:rsidR="002338E8">
        <w:rPr>
          <w:lang w:val="en-US"/>
        </w:rPr>
        <w:t xml:space="preserve"> </w:t>
      </w:r>
      <w:r w:rsidRPr="00637038">
        <w:rPr>
          <w:lang w:val="en-US"/>
        </w:rPr>
        <w:t xml:space="preserve">Chairman of the Department or his Deputy, of the Coordination Committee of the </w:t>
      </w:r>
      <w:r w:rsidR="002338E8" w:rsidRPr="002338E8">
        <w:rPr>
          <w:lang w:val="en-US"/>
        </w:rPr>
        <w:t>MSc</w:t>
      </w:r>
      <w:r w:rsidRPr="00637038">
        <w:rPr>
          <w:lang w:val="en-US"/>
        </w:rPr>
        <w:t xml:space="preserve"> </w:t>
      </w:r>
      <w:r w:rsidR="002338E8">
        <w:rPr>
          <w:lang w:val="en-US"/>
        </w:rPr>
        <w:t>a</w:t>
      </w:r>
      <w:r w:rsidRPr="00637038">
        <w:rPr>
          <w:lang w:val="en-US"/>
        </w:rPr>
        <w:t>nd, according to the</w:t>
      </w:r>
      <w:r w:rsidR="002338E8">
        <w:rPr>
          <w:lang w:val="en-US"/>
        </w:rPr>
        <w:t xml:space="preserve"> possibility of </w:t>
      </w:r>
      <w:r w:rsidRPr="00637038">
        <w:rPr>
          <w:lang w:val="en-US"/>
        </w:rPr>
        <w:t>a representative of the</w:t>
      </w:r>
      <w:r w:rsidR="002338E8">
        <w:rPr>
          <w:lang w:val="en-US"/>
        </w:rPr>
        <w:t xml:space="preserve"> university</w:t>
      </w:r>
      <w:r w:rsidRPr="00637038">
        <w:rPr>
          <w:lang w:val="en-US"/>
        </w:rPr>
        <w:t>.</w:t>
      </w:r>
    </w:p>
    <w:p w14:paraId="792AC4F3" w14:textId="18EDB9D0" w:rsidR="002338E8" w:rsidRPr="002338E8" w:rsidRDefault="00637038" w:rsidP="002338E8">
      <w:pPr>
        <w:pStyle w:val="1"/>
        <w:rPr>
          <w:color w:val="2D74B5"/>
          <w:lang w:val="en-US"/>
        </w:rPr>
      </w:pPr>
      <w:r w:rsidRPr="002338E8">
        <w:rPr>
          <w:color w:val="2D74B5"/>
          <w:lang w:val="en-US"/>
        </w:rPr>
        <w:lastRenderedPageBreak/>
        <w:t>Internal assessment</w:t>
      </w:r>
      <w:r w:rsidR="002338E8">
        <w:rPr>
          <w:color w:val="2D74B5"/>
          <w:lang w:val="en-US"/>
        </w:rPr>
        <w:t xml:space="preserve"> </w:t>
      </w:r>
    </w:p>
    <w:p w14:paraId="08FD8A0D" w14:textId="77777777" w:rsidR="002338E8" w:rsidRDefault="002338E8" w:rsidP="002338E8">
      <w:pPr>
        <w:pStyle w:val="a3"/>
        <w:spacing w:before="135" w:line="360" w:lineRule="auto"/>
        <w:ind w:right="822"/>
        <w:jc w:val="both"/>
        <w:rPr>
          <w:lang w:val="en-US"/>
        </w:rPr>
      </w:pPr>
      <w:r w:rsidRPr="002338E8">
        <w:rPr>
          <w:lang w:val="en-US"/>
        </w:rPr>
        <w:t xml:space="preserve">The goal of </w:t>
      </w:r>
      <w:r>
        <w:rPr>
          <w:lang w:val="en-US"/>
        </w:rPr>
        <w:t>MSc</w:t>
      </w:r>
      <w:r w:rsidRPr="002338E8">
        <w:rPr>
          <w:lang w:val="en-US"/>
        </w:rPr>
        <w:t xml:space="preserve"> is the assurance of quality and the continuous upgrading of the services provided</w:t>
      </w:r>
      <w:r>
        <w:rPr>
          <w:lang w:val="en-US"/>
        </w:rPr>
        <w:t xml:space="preserve"> </w:t>
      </w:r>
      <w:r w:rsidRPr="002338E8">
        <w:rPr>
          <w:lang w:val="en-US"/>
        </w:rPr>
        <w:t>educational services. In this context, the evaluation process of the courses and the</w:t>
      </w:r>
      <w:r>
        <w:rPr>
          <w:lang w:val="en-US"/>
        </w:rPr>
        <w:t xml:space="preserve"> </w:t>
      </w:r>
      <w:r w:rsidRPr="002338E8">
        <w:rPr>
          <w:lang w:val="en-US"/>
        </w:rPr>
        <w:t xml:space="preserve">teaching staff from postgraduate students, article 87 of </w:t>
      </w:r>
      <w:r>
        <w:rPr>
          <w:lang w:val="en-US"/>
        </w:rPr>
        <w:t>gazette</w:t>
      </w:r>
      <w:r w:rsidRPr="002338E8">
        <w:rPr>
          <w:lang w:val="en-US"/>
        </w:rPr>
        <w:t xml:space="preserve"> 4957/2022. The evaluation of</w:t>
      </w:r>
      <w:r>
        <w:rPr>
          <w:lang w:val="en-US"/>
        </w:rPr>
        <w:t xml:space="preserve"> </w:t>
      </w:r>
      <w:r w:rsidRPr="002338E8">
        <w:rPr>
          <w:lang w:val="en-US"/>
        </w:rPr>
        <w:t xml:space="preserve">courses, the </w:t>
      </w:r>
      <w:r>
        <w:rPr>
          <w:lang w:val="en-US"/>
        </w:rPr>
        <w:t>professors</w:t>
      </w:r>
      <w:r w:rsidRPr="002338E8">
        <w:rPr>
          <w:lang w:val="en-US"/>
        </w:rPr>
        <w:t xml:space="preserve"> and the qualitative and quantitative characteristics of the MSc,</w:t>
      </w:r>
      <w:r>
        <w:rPr>
          <w:lang w:val="en-US"/>
        </w:rPr>
        <w:t xml:space="preserve"> </w:t>
      </w:r>
      <w:r w:rsidRPr="002338E8">
        <w:rPr>
          <w:lang w:val="en-US"/>
        </w:rPr>
        <w:t xml:space="preserve">is carried out in accordance with article 44 of </w:t>
      </w:r>
      <w:r>
        <w:rPr>
          <w:lang w:val="en-US"/>
        </w:rPr>
        <w:t>gazette</w:t>
      </w:r>
      <w:r w:rsidRPr="002338E8">
        <w:rPr>
          <w:lang w:val="en-US"/>
        </w:rPr>
        <w:t xml:space="preserve"> 4485/2017 and the postgraduate studies regulation</w:t>
      </w:r>
      <w:r>
        <w:rPr>
          <w:lang w:val="en-US"/>
        </w:rPr>
        <w:t xml:space="preserve"> </w:t>
      </w:r>
      <w:r w:rsidRPr="002338E8">
        <w:rPr>
          <w:lang w:val="en-US"/>
        </w:rPr>
        <w:t>of the University of West Attica and constitutes an essential obligation of postgraduate students.</w:t>
      </w:r>
      <w:r>
        <w:rPr>
          <w:lang w:val="en-US"/>
        </w:rPr>
        <w:t xml:space="preserve"> </w:t>
      </w:r>
    </w:p>
    <w:p w14:paraId="5EBB8642" w14:textId="77777777" w:rsidR="002338E8" w:rsidRDefault="002338E8" w:rsidP="002338E8">
      <w:pPr>
        <w:pStyle w:val="a3"/>
        <w:spacing w:before="135" w:line="360" w:lineRule="auto"/>
        <w:ind w:right="822"/>
        <w:jc w:val="both"/>
        <w:rPr>
          <w:lang w:val="en-US"/>
        </w:rPr>
      </w:pPr>
      <w:r w:rsidRPr="002338E8">
        <w:rPr>
          <w:lang w:val="en-US"/>
        </w:rPr>
        <w:t>A basic tool is the completion by the students of a questionnaire through which they are invited</w:t>
      </w:r>
      <w:r>
        <w:rPr>
          <w:lang w:val="en-US"/>
        </w:rPr>
        <w:t xml:space="preserve"> </w:t>
      </w:r>
      <w:r w:rsidRPr="002338E8">
        <w:rPr>
          <w:lang w:val="en-US"/>
        </w:rPr>
        <w:t xml:space="preserve">to evaluate the </w:t>
      </w:r>
      <w:r>
        <w:rPr>
          <w:lang w:val="en-US"/>
        </w:rPr>
        <w:t>professors</w:t>
      </w:r>
      <w:r w:rsidRPr="002338E8">
        <w:rPr>
          <w:lang w:val="en-US"/>
        </w:rPr>
        <w:t>, the content and organization of the course, its support</w:t>
      </w:r>
      <w:r>
        <w:rPr>
          <w:lang w:val="en-US"/>
        </w:rPr>
        <w:t xml:space="preserve"> </w:t>
      </w:r>
      <w:r w:rsidRPr="002338E8">
        <w:rPr>
          <w:lang w:val="en-US"/>
        </w:rPr>
        <w:t>educational process with the appropriate supervisory means and the use of new technologies, the relationship of</w:t>
      </w:r>
      <w:r>
        <w:rPr>
          <w:lang w:val="en-US"/>
        </w:rPr>
        <w:t xml:space="preserve"> professors </w:t>
      </w:r>
      <w:r w:rsidRPr="002338E8">
        <w:rPr>
          <w:lang w:val="en-US"/>
        </w:rPr>
        <w:t>with the students, the way / procedure of the examination and evaluation of the students, the</w:t>
      </w:r>
      <w:r>
        <w:rPr>
          <w:lang w:val="en-US"/>
        </w:rPr>
        <w:t xml:space="preserve"> </w:t>
      </w:r>
      <w:r w:rsidRPr="002338E8">
        <w:rPr>
          <w:lang w:val="en-US"/>
        </w:rPr>
        <w:t>linking teaching with the latest research data.</w:t>
      </w:r>
      <w:r>
        <w:rPr>
          <w:lang w:val="en-US"/>
        </w:rPr>
        <w:t xml:space="preserve"> </w:t>
      </w:r>
      <w:r w:rsidRPr="002338E8">
        <w:rPr>
          <w:lang w:val="en-US"/>
        </w:rPr>
        <w:t>The evaluation criteria of the courses are:</w:t>
      </w:r>
      <w:r>
        <w:rPr>
          <w:lang w:val="en-US"/>
        </w:rPr>
        <w:t xml:space="preserve"> </w:t>
      </w:r>
      <w:r w:rsidRPr="002338E8">
        <w:rPr>
          <w:lang w:val="en-US"/>
        </w:rPr>
        <w:t> The relevance of the course to the subject of the MSc,</w:t>
      </w:r>
    </w:p>
    <w:p w14:paraId="22CBDE63" w14:textId="0E1C2319" w:rsidR="002338E8" w:rsidRDefault="002338E8" w:rsidP="00F41928">
      <w:pPr>
        <w:pStyle w:val="a3"/>
        <w:numPr>
          <w:ilvl w:val="0"/>
          <w:numId w:val="10"/>
        </w:numPr>
        <w:spacing w:before="135" w:line="360" w:lineRule="auto"/>
        <w:ind w:right="822"/>
        <w:jc w:val="both"/>
        <w:rPr>
          <w:lang w:val="en-US"/>
        </w:rPr>
      </w:pPr>
      <w:r w:rsidRPr="002338E8">
        <w:rPr>
          <w:lang w:val="en-US"/>
        </w:rPr>
        <w:t>The adequacy of the teaching material in relation to the requirements of the subject of the course,</w:t>
      </w:r>
      <w:r>
        <w:rPr>
          <w:lang w:val="en-US"/>
        </w:rPr>
        <w:t xml:space="preserve"> </w:t>
      </w:r>
    </w:p>
    <w:p w14:paraId="06A75776" w14:textId="687B2F8D" w:rsidR="002338E8" w:rsidRDefault="002338E8" w:rsidP="00F41928">
      <w:pPr>
        <w:pStyle w:val="a3"/>
        <w:numPr>
          <w:ilvl w:val="0"/>
          <w:numId w:val="10"/>
        </w:numPr>
        <w:spacing w:before="135" w:line="360" w:lineRule="auto"/>
        <w:ind w:right="822"/>
        <w:jc w:val="both"/>
        <w:rPr>
          <w:lang w:val="en-US"/>
        </w:rPr>
      </w:pPr>
      <w:r w:rsidRPr="002338E8">
        <w:rPr>
          <w:lang w:val="en-US"/>
        </w:rPr>
        <w:t>The adequacy of the educational material (books, notes, digital educational material, etc.),</w:t>
      </w:r>
      <w:r>
        <w:rPr>
          <w:lang w:val="en-US"/>
        </w:rPr>
        <w:t xml:space="preserve"> </w:t>
      </w:r>
    </w:p>
    <w:p w14:paraId="6FA57EC5" w14:textId="58DC1A46" w:rsidR="002338E8" w:rsidRDefault="002338E8" w:rsidP="00F41928">
      <w:pPr>
        <w:pStyle w:val="a3"/>
        <w:numPr>
          <w:ilvl w:val="0"/>
          <w:numId w:val="10"/>
        </w:numPr>
        <w:spacing w:before="135" w:line="360" w:lineRule="auto"/>
        <w:ind w:right="822"/>
        <w:jc w:val="both"/>
        <w:rPr>
          <w:lang w:val="en-US"/>
        </w:rPr>
      </w:pPr>
      <w:r w:rsidRPr="002338E8">
        <w:rPr>
          <w:lang w:val="en-US"/>
        </w:rPr>
        <w:t>The adequacy of the infrastructure used for the course (Rooms, Laboratories, Software, etc.),</w:t>
      </w:r>
      <w:r>
        <w:rPr>
          <w:lang w:val="en-US"/>
        </w:rPr>
        <w:t xml:space="preserve"> </w:t>
      </w:r>
      <w:r w:rsidRPr="002338E8">
        <w:rPr>
          <w:lang w:val="en-US"/>
        </w:rPr>
        <w:t>The procedure and method of evaluation - grading of students in the course (written exams,</w:t>
      </w:r>
      <w:r>
        <w:rPr>
          <w:lang w:val="en-US"/>
        </w:rPr>
        <w:t xml:space="preserve"> </w:t>
      </w:r>
      <w:r w:rsidRPr="002338E8">
        <w:rPr>
          <w:lang w:val="en-US"/>
        </w:rPr>
        <w:t>tasks, etc.),</w:t>
      </w:r>
      <w:r>
        <w:rPr>
          <w:lang w:val="en-US"/>
        </w:rPr>
        <w:t xml:space="preserve"> </w:t>
      </w:r>
    </w:p>
    <w:p w14:paraId="212B6382" w14:textId="4CF72D42" w:rsidR="002338E8" w:rsidRDefault="002338E8" w:rsidP="00F41928">
      <w:pPr>
        <w:pStyle w:val="a3"/>
        <w:numPr>
          <w:ilvl w:val="0"/>
          <w:numId w:val="10"/>
        </w:numPr>
        <w:spacing w:before="135" w:line="360" w:lineRule="auto"/>
        <w:ind w:right="822"/>
        <w:jc w:val="both"/>
        <w:rPr>
          <w:lang w:val="en-US"/>
        </w:rPr>
      </w:pPr>
      <w:r w:rsidRPr="002338E8">
        <w:rPr>
          <w:lang w:val="en-US"/>
        </w:rPr>
        <w:t>The effectiveness of the educational process.</w:t>
      </w:r>
      <w:r>
        <w:rPr>
          <w:lang w:val="en-US"/>
        </w:rPr>
        <w:t xml:space="preserve"> </w:t>
      </w:r>
      <w:r w:rsidRPr="002338E8">
        <w:rPr>
          <w:lang w:val="en-US"/>
        </w:rPr>
        <w:t xml:space="preserve">The </w:t>
      </w:r>
      <w:r w:rsidR="00F41928">
        <w:rPr>
          <w:lang w:val="en-US"/>
        </w:rPr>
        <w:t>professors</w:t>
      </w:r>
      <w:r w:rsidRPr="002338E8">
        <w:rPr>
          <w:lang w:val="en-US"/>
        </w:rPr>
        <w:t>' evaluation criteria are:</w:t>
      </w:r>
      <w:r>
        <w:rPr>
          <w:lang w:val="en-US"/>
        </w:rPr>
        <w:t xml:space="preserve"> </w:t>
      </w:r>
    </w:p>
    <w:p w14:paraId="2D8F13A8" w14:textId="1BF44B45" w:rsidR="002338E8" w:rsidRDefault="002338E8" w:rsidP="00F41928">
      <w:pPr>
        <w:pStyle w:val="a3"/>
        <w:numPr>
          <w:ilvl w:val="0"/>
          <w:numId w:val="10"/>
        </w:numPr>
        <w:spacing w:before="135" w:line="360" w:lineRule="auto"/>
        <w:ind w:right="822"/>
        <w:jc w:val="both"/>
        <w:rPr>
          <w:lang w:val="en-US"/>
        </w:rPr>
      </w:pPr>
      <w:r w:rsidRPr="002338E8">
        <w:rPr>
          <w:lang w:val="en-US"/>
        </w:rPr>
        <w:t xml:space="preserve">The didactic and scientific competence of the </w:t>
      </w:r>
      <w:r w:rsidR="00F41928">
        <w:rPr>
          <w:lang w:val="en-US"/>
        </w:rPr>
        <w:t>professor</w:t>
      </w:r>
      <w:r w:rsidRPr="002338E8">
        <w:rPr>
          <w:lang w:val="en-US"/>
        </w:rPr>
        <w:t xml:space="preserve"> in the subject of the course,</w:t>
      </w:r>
      <w:r>
        <w:rPr>
          <w:lang w:val="en-US"/>
        </w:rPr>
        <w:t xml:space="preserve"> </w:t>
      </w:r>
    </w:p>
    <w:p w14:paraId="3047F54C" w14:textId="3038A9F5" w:rsidR="002338E8" w:rsidRDefault="002338E8" w:rsidP="00F41928">
      <w:pPr>
        <w:pStyle w:val="a3"/>
        <w:numPr>
          <w:ilvl w:val="0"/>
          <w:numId w:val="10"/>
        </w:numPr>
        <w:spacing w:before="135" w:line="360" w:lineRule="auto"/>
        <w:ind w:right="822"/>
        <w:jc w:val="both"/>
        <w:rPr>
          <w:lang w:val="en-US"/>
        </w:rPr>
      </w:pPr>
      <w:r w:rsidRPr="002338E8">
        <w:rPr>
          <w:lang w:val="en-US"/>
        </w:rPr>
        <w:t>The ability to transmit knowledge</w:t>
      </w:r>
      <w:r>
        <w:rPr>
          <w:lang w:val="en-US"/>
        </w:rPr>
        <w:t xml:space="preserve"> </w:t>
      </w:r>
      <w:r w:rsidRPr="002338E8">
        <w:rPr>
          <w:lang w:val="en-US"/>
        </w:rPr>
        <w:t xml:space="preserve">on the part of the </w:t>
      </w:r>
      <w:r w:rsidR="00F41928">
        <w:rPr>
          <w:lang w:val="en-US"/>
        </w:rPr>
        <w:t>professor</w:t>
      </w:r>
      <w:r w:rsidRPr="002338E8">
        <w:rPr>
          <w:lang w:val="en-US"/>
        </w:rPr>
        <w:t>,</w:t>
      </w:r>
      <w:r>
        <w:rPr>
          <w:lang w:val="en-US"/>
        </w:rPr>
        <w:t xml:space="preserve"> </w:t>
      </w:r>
    </w:p>
    <w:p w14:paraId="5D6F0990" w14:textId="08BBC621" w:rsidR="002338E8" w:rsidRDefault="002338E8" w:rsidP="00F41928">
      <w:pPr>
        <w:pStyle w:val="a3"/>
        <w:numPr>
          <w:ilvl w:val="0"/>
          <w:numId w:val="10"/>
        </w:numPr>
        <w:spacing w:before="135" w:line="360" w:lineRule="auto"/>
        <w:ind w:right="822"/>
        <w:jc w:val="both"/>
        <w:rPr>
          <w:lang w:val="en-US"/>
        </w:rPr>
      </w:pPr>
      <w:r w:rsidRPr="002338E8">
        <w:rPr>
          <w:lang w:val="en-US"/>
        </w:rPr>
        <w:t xml:space="preserve">The </w:t>
      </w:r>
      <w:r w:rsidR="00F41928">
        <w:rPr>
          <w:lang w:val="en-US"/>
        </w:rPr>
        <w:t>professor</w:t>
      </w:r>
      <w:r w:rsidRPr="002338E8">
        <w:rPr>
          <w:lang w:val="en-US"/>
        </w:rPr>
        <w:t>'s consistency in his obligations,</w:t>
      </w:r>
      <w:r>
        <w:rPr>
          <w:lang w:val="en-US"/>
        </w:rPr>
        <w:t xml:space="preserve"> </w:t>
      </w:r>
    </w:p>
    <w:p w14:paraId="21C9B92D" w14:textId="736553B7" w:rsidR="002338E8" w:rsidRDefault="002338E8" w:rsidP="00F41928">
      <w:pPr>
        <w:pStyle w:val="a3"/>
        <w:numPr>
          <w:ilvl w:val="0"/>
          <w:numId w:val="10"/>
        </w:numPr>
        <w:spacing w:before="135" w:line="360" w:lineRule="auto"/>
        <w:ind w:right="822"/>
        <w:jc w:val="both"/>
        <w:rPr>
          <w:lang w:val="en-US"/>
        </w:rPr>
      </w:pPr>
      <w:r w:rsidRPr="002338E8">
        <w:rPr>
          <w:lang w:val="en-US"/>
        </w:rPr>
        <w:t>The educational tools used during the training (proficiency,</w:t>
      </w:r>
      <w:r>
        <w:rPr>
          <w:lang w:val="en-US"/>
        </w:rPr>
        <w:t xml:space="preserve"> </w:t>
      </w:r>
      <w:r w:rsidRPr="002338E8">
        <w:rPr>
          <w:lang w:val="en-US"/>
        </w:rPr>
        <w:t>effectiveness),</w:t>
      </w:r>
      <w:r>
        <w:rPr>
          <w:lang w:val="en-US"/>
        </w:rPr>
        <w:t xml:space="preserve"> </w:t>
      </w:r>
    </w:p>
    <w:p w14:paraId="53A34CD7" w14:textId="55DE13CB" w:rsidR="00F41928" w:rsidRDefault="002338E8" w:rsidP="00F41928">
      <w:pPr>
        <w:pStyle w:val="a3"/>
        <w:numPr>
          <w:ilvl w:val="0"/>
          <w:numId w:val="10"/>
        </w:numPr>
        <w:spacing w:before="135" w:line="360" w:lineRule="auto"/>
        <w:ind w:right="822"/>
        <w:jc w:val="both"/>
        <w:rPr>
          <w:lang w:val="en-US"/>
        </w:rPr>
      </w:pPr>
      <w:r w:rsidRPr="002338E8">
        <w:rPr>
          <w:lang w:val="en-US"/>
        </w:rPr>
        <w:t>The process and manner in which he assessed the students in the course.</w:t>
      </w:r>
      <w:r>
        <w:rPr>
          <w:lang w:val="en-US"/>
        </w:rPr>
        <w:t xml:space="preserve"> </w:t>
      </w:r>
      <w:r w:rsidRPr="002338E8">
        <w:rPr>
          <w:lang w:val="en-US"/>
        </w:rPr>
        <w:t>The following procedure will be followed for the evaluation of courses and teachers:</w:t>
      </w:r>
      <w:r>
        <w:rPr>
          <w:lang w:val="en-US"/>
        </w:rPr>
        <w:t xml:space="preserve"> </w:t>
      </w:r>
      <w:r w:rsidRPr="002338E8">
        <w:rPr>
          <w:lang w:val="en-US"/>
        </w:rPr>
        <w:t>At the end of each semester, before the completion of the teaching of the courses, under her responsibility</w:t>
      </w:r>
      <w:r>
        <w:rPr>
          <w:lang w:val="en-US"/>
        </w:rPr>
        <w:t xml:space="preserve"> </w:t>
      </w:r>
      <w:r w:rsidRPr="002338E8">
        <w:rPr>
          <w:lang w:val="en-US"/>
        </w:rPr>
        <w:t xml:space="preserve">Secretariat of the </w:t>
      </w:r>
      <w:r w:rsidR="00F41928" w:rsidRPr="00F41928">
        <w:rPr>
          <w:lang w:val="en-US"/>
        </w:rPr>
        <w:t>MSc</w:t>
      </w:r>
      <w:r w:rsidR="00F41928" w:rsidRPr="00F41928">
        <w:rPr>
          <w:lang w:val="en-US"/>
        </w:rPr>
        <w:t xml:space="preserve"> </w:t>
      </w:r>
      <w:r w:rsidRPr="002338E8">
        <w:rPr>
          <w:lang w:val="en-US"/>
        </w:rPr>
        <w:t>electronic evaluation questionnaires will be distributed or sent for</w:t>
      </w:r>
      <w:r>
        <w:rPr>
          <w:lang w:val="en-US"/>
        </w:rPr>
        <w:t xml:space="preserve"> </w:t>
      </w:r>
      <w:r w:rsidRPr="002338E8">
        <w:rPr>
          <w:lang w:val="en-US"/>
        </w:rPr>
        <w:t>each course and the corresponding teachers through a specially configured platform and will</w:t>
      </w:r>
      <w:r>
        <w:rPr>
          <w:lang w:val="en-US"/>
        </w:rPr>
        <w:t xml:space="preserve"> </w:t>
      </w:r>
      <w:r w:rsidRPr="002338E8">
        <w:rPr>
          <w:lang w:val="en-US"/>
        </w:rPr>
        <w:t>are completed by the students ANONYMOUSLY.</w:t>
      </w:r>
      <w:r>
        <w:rPr>
          <w:lang w:val="en-US"/>
        </w:rPr>
        <w:t xml:space="preserve"> </w:t>
      </w:r>
    </w:p>
    <w:p w14:paraId="1CF4CBBF" w14:textId="77777777" w:rsidR="00F41928" w:rsidRDefault="002338E8" w:rsidP="002338E8">
      <w:pPr>
        <w:pStyle w:val="a3"/>
        <w:spacing w:before="135" w:line="360" w:lineRule="auto"/>
        <w:ind w:right="822"/>
        <w:jc w:val="both"/>
        <w:rPr>
          <w:lang w:val="en-US"/>
        </w:rPr>
      </w:pPr>
      <w:r w:rsidRPr="002338E8">
        <w:rPr>
          <w:lang w:val="en-US"/>
        </w:rPr>
        <w:t xml:space="preserve">The evaluation of the courses and teachers of </w:t>
      </w:r>
      <w:r w:rsidR="00F41928" w:rsidRPr="00F41928">
        <w:rPr>
          <w:lang w:val="en-US"/>
        </w:rPr>
        <w:t>MSc</w:t>
      </w:r>
      <w:r w:rsidR="00F41928" w:rsidRPr="00F41928">
        <w:rPr>
          <w:lang w:val="en-US"/>
        </w:rPr>
        <w:t xml:space="preserve"> </w:t>
      </w:r>
      <w:r w:rsidRPr="002338E8">
        <w:rPr>
          <w:lang w:val="en-US"/>
        </w:rPr>
        <w:t>from the graduate students and</w:t>
      </w:r>
      <w:r>
        <w:rPr>
          <w:lang w:val="en-US"/>
        </w:rPr>
        <w:t xml:space="preserve"> </w:t>
      </w:r>
      <w:r w:rsidRPr="002338E8">
        <w:rPr>
          <w:lang w:val="en-US"/>
        </w:rPr>
        <w:t xml:space="preserve">publication of the </w:t>
      </w:r>
      <w:r w:rsidRPr="002338E8">
        <w:rPr>
          <w:lang w:val="en-US"/>
        </w:rPr>
        <w:lastRenderedPageBreak/>
        <w:t>results of the evaluation to those involved will take place</w:t>
      </w:r>
      <w:r>
        <w:rPr>
          <w:lang w:val="en-US"/>
        </w:rPr>
        <w:t xml:space="preserve"> </w:t>
      </w:r>
      <w:r w:rsidRPr="002338E8">
        <w:rPr>
          <w:lang w:val="en-US"/>
        </w:rPr>
        <w:t>in accordance with the certification and evaluation procedures of the National Authority for Higher Education</w:t>
      </w:r>
      <w:r>
        <w:rPr>
          <w:lang w:val="en-US"/>
        </w:rPr>
        <w:t xml:space="preserve"> </w:t>
      </w:r>
      <w:r w:rsidRPr="002338E8">
        <w:rPr>
          <w:lang w:val="en-US"/>
        </w:rPr>
        <w:t>(ETH.A.A.E.) and the Quality Assurance Unit (MO.DI.P.) of the University of West Attica.</w:t>
      </w:r>
      <w:r>
        <w:rPr>
          <w:lang w:val="en-US"/>
        </w:rPr>
        <w:t xml:space="preserve"> </w:t>
      </w:r>
    </w:p>
    <w:p w14:paraId="25FB1FDE" w14:textId="77777777" w:rsidR="00F41928" w:rsidRDefault="002338E8" w:rsidP="002338E8">
      <w:pPr>
        <w:pStyle w:val="a3"/>
        <w:spacing w:before="135" w:line="360" w:lineRule="auto"/>
        <w:ind w:right="822"/>
        <w:jc w:val="both"/>
        <w:rPr>
          <w:lang w:val="en-US"/>
        </w:rPr>
      </w:pPr>
      <w:r w:rsidRPr="002338E8">
        <w:rPr>
          <w:lang w:val="en-US"/>
        </w:rPr>
        <w:t xml:space="preserve">The Director of P.M.. and S.E. are competent to proceed, in collaboration with the </w:t>
      </w:r>
      <w:r w:rsidR="00F41928">
        <w:rPr>
          <w:lang w:val="en-US"/>
        </w:rPr>
        <w:t>professors</w:t>
      </w:r>
      <w:r w:rsidRPr="002338E8">
        <w:rPr>
          <w:lang w:val="en-US"/>
        </w:rPr>
        <w:t>,</w:t>
      </w:r>
      <w:r>
        <w:rPr>
          <w:lang w:val="en-US"/>
        </w:rPr>
        <w:t xml:space="preserve"> </w:t>
      </w:r>
      <w:r w:rsidRPr="002338E8">
        <w:rPr>
          <w:lang w:val="en-US"/>
        </w:rPr>
        <w:t>in drawing up a proposal to improve the educational services provided, where necessary,</w:t>
      </w:r>
      <w:r>
        <w:rPr>
          <w:lang w:val="en-US"/>
        </w:rPr>
        <w:t xml:space="preserve"> </w:t>
      </w:r>
      <w:r w:rsidRPr="002338E8">
        <w:rPr>
          <w:lang w:val="en-US"/>
        </w:rPr>
        <w:t xml:space="preserve">based on student ratings. At the end of the term of office of the S.E., under the responsibility of the </w:t>
      </w:r>
      <w:r w:rsidR="00F41928" w:rsidRPr="002338E8">
        <w:rPr>
          <w:lang w:val="en-US"/>
        </w:rPr>
        <w:t xml:space="preserve">outgoing </w:t>
      </w:r>
      <w:r w:rsidR="00F41928">
        <w:rPr>
          <w:lang w:val="en-US"/>
        </w:rPr>
        <w:t>party</w:t>
      </w:r>
      <w:r>
        <w:rPr>
          <w:lang w:val="en-US"/>
        </w:rPr>
        <w:t xml:space="preserve"> </w:t>
      </w:r>
      <w:r w:rsidRPr="002338E8">
        <w:rPr>
          <w:lang w:val="en-US"/>
        </w:rPr>
        <w:t xml:space="preserve">Director, a detailed report of the research and educational work of the </w:t>
      </w:r>
      <w:r w:rsidR="00F41928" w:rsidRPr="00F41928">
        <w:rPr>
          <w:lang w:val="en-US"/>
        </w:rPr>
        <w:t>MSc</w:t>
      </w:r>
      <w:r w:rsidR="00F41928" w:rsidRPr="00F41928">
        <w:rPr>
          <w:lang w:val="en-US"/>
        </w:rPr>
        <w:t xml:space="preserve"> </w:t>
      </w:r>
      <w:r w:rsidRPr="002338E8">
        <w:rPr>
          <w:lang w:val="en-US"/>
        </w:rPr>
        <w:t>is being prepared,</w:t>
      </w:r>
      <w:r>
        <w:rPr>
          <w:lang w:val="en-US"/>
        </w:rPr>
        <w:t xml:space="preserve"> </w:t>
      </w:r>
      <w:r w:rsidRPr="002338E8">
        <w:rPr>
          <w:lang w:val="en-US"/>
        </w:rPr>
        <w:t>as well as its other activities, with the aim of upgrading the studies, the best</w:t>
      </w:r>
      <w:r>
        <w:rPr>
          <w:lang w:val="en-US"/>
        </w:rPr>
        <w:t xml:space="preserve"> </w:t>
      </w:r>
      <w:r w:rsidRPr="002338E8">
        <w:rPr>
          <w:lang w:val="en-US"/>
        </w:rPr>
        <w:t>utilization of human resources, optimization of existing infrastructures and social</w:t>
      </w:r>
      <w:r>
        <w:rPr>
          <w:lang w:val="en-US"/>
        </w:rPr>
        <w:t xml:space="preserve"> </w:t>
      </w:r>
      <w:r w:rsidRPr="002338E8">
        <w:rPr>
          <w:lang w:val="en-US"/>
        </w:rPr>
        <w:t xml:space="preserve">beneficial use of the available resources of the </w:t>
      </w:r>
      <w:r w:rsidR="00F41928" w:rsidRPr="00F41928">
        <w:rPr>
          <w:lang w:val="en-US"/>
        </w:rPr>
        <w:t>MSc</w:t>
      </w:r>
      <w:r w:rsidR="00F41928">
        <w:rPr>
          <w:lang w:val="en-US"/>
        </w:rPr>
        <w:t>.</w:t>
      </w:r>
      <w:r w:rsidR="00F41928" w:rsidRPr="00F41928">
        <w:rPr>
          <w:lang w:val="en-US"/>
        </w:rPr>
        <w:t xml:space="preserve"> </w:t>
      </w:r>
    </w:p>
    <w:p w14:paraId="18AAA450" w14:textId="47A76CCE" w:rsidR="00637038" w:rsidRPr="00637038" w:rsidRDefault="002338E8" w:rsidP="002338E8">
      <w:pPr>
        <w:pStyle w:val="a3"/>
        <w:spacing w:before="135" w:line="360" w:lineRule="auto"/>
        <w:ind w:right="822"/>
        <w:jc w:val="both"/>
        <w:rPr>
          <w:lang w:val="en-US"/>
        </w:rPr>
      </w:pPr>
      <w:r w:rsidRPr="002338E8">
        <w:rPr>
          <w:lang w:val="en-US"/>
        </w:rPr>
        <w:t>The report is submitted to the relevant Department, in which</w:t>
      </w:r>
      <w:r>
        <w:rPr>
          <w:lang w:val="en-US"/>
        </w:rPr>
        <w:t xml:space="preserve"> </w:t>
      </w:r>
      <w:r w:rsidRPr="002338E8">
        <w:rPr>
          <w:lang w:val="en-US"/>
        </w:rPr>
        <w:t xml:space="preserve">belongs to </w:t>
      </w:r>
      <w:r w:rsidR="00F41928" w:rsidRPr="00F41928">
        <w:rPr>
          <w:lang w:val="en-US"/>
        </w:rPr>
        <w:t>MSc</w:t>
      </w:r>
      <w:r w:rsidR="00F41928">
        <w:rPr>
          <w:lang w:val="en-US"/>
        </w:rPr>
        <w:t>.</w:t>
      </w:r>
      <w:r>
        <w:rPr>
          <w:lang w:val="en-US"/>
        </w:rPr>
        <w:t xml:space="preserve"> </w:t>
      </w:r>
      <w:r w:rsidRPr="002338E8">
        <w:rPr>
          <w:lang w:val="en-US"/>
        </w:rPr>
        <w:t>In each academic semester, a joint meeting of postgraduate students and teachers is held</w:t>
      </w:r>
      <w:r>
        <w:rPr>
          <w:lang w:val="en-US"/>
        </w:rPr>
        <w:t xml:space="preserve"> </w:t>
      </w:r>
      <w:r w:rsidRPr="002338E8">
        <w:rPr>
          <w:lang w:val="en-US"/>
        </w:rPr>
        <w:t>and the Coordinating Committee for the continuous improvement of the quality of the educational, scientific</w:t>
      </w:r>
      <w:r>
        <w:rPr>
          <w:lang w:val="en-US"/>
        </w:rPr>
        <w:t xml:space="preserve"> </w:t>
      </w:r>
      <w:r w:rsidRPr="002338E8">
        <w:rPr>
          <w:lang w:val="en-US"/>
        </w:rPr>
        <w:t xml:space="preserve">and research project of the </w:t>
      </w:r>
      <w:r w:rsidR="00F41928" w:rsidRPr="00F41928">
        <w:rPr>
          <w:lang w:val="en-US"/>
        </w:rPr>
        <w:t>MSc</w:t>
      </w:r>
      <w:r w:rsidR="00F41928">
        <w:rPr>
          <w:lang w:val="en-US"/>
        </w:rPr>
        <w:t>.</w:t>
      </w:r>
      <w:r w:rsidR="00F41928" w:rsidRPr="00F41928">
        <w:rPr>
          <w:lang w:val="en-US"/>
        </w:rPr>
        <w:t xml:space="preserve"> </w:t>
      </w:r>
      <w:r w:rsidRPr="002338E8">
        <w:rPr>
          <w:lang w:val="en-US"/>
        </w:rPr>
        <w:t>The findings of this internal evaluation prescribe and</w:t>
      </w:r>
      <w:r>
        <w:rPr>
          <w:lang w:val="en-US"/>
        </w:rPr>
        <w:t xml:space="preserve"> </w:t>
      </w:r>
      <w:r w:rsidRPr="002338E8">
        <w:rPr>
          <w:lang w:val="en-US"/>
        </w:rPr>
        <w:t>form the framework of a continuous readjustment of the educational work of teachers,</w:t>
      </w:r>
      <w:r>
        <w:rPr>
          <w:lang w:val="en-US"/>
        </w:rPr>
        <w:t xml:space="preserve"> </w:t>
      </w:r>
      <w:r w:rsidRPr="002338E8">
        <w:rPr>
          <w:lang w:val="en-US"/>
        </w:rPr>
        <w:t>as well as the students' obligations.</w:t>
      </w:r>
      <w:r>
        <w:rPr>
          <w:lang w:val="en-US"/>
        </w:rPr>
        <w:t xml:space="preserve"> </w:t>
      </w:r>
      <w:r w:rsidRPr="002338E8">
        <w:rPr>
          <w:lang w:val="en-US"/>
        </w:rPr>
        <w:t xml:space="preserve">The results of the evaluation are available through the Director of the </w:t>
      </w:r>
      <w:r w:rsidR="00F41928" w:rsidRPr="00F41928">
        <w:rPr>
          <w:lang w:val="en-US"/>
        </w:rPr>
        <w:t>MSc</w:t>
      </w:r>
      <w:r w:rsidRPr="002338E8">
        <w:rPr>
          <w:lang w:val="en-US"/>
        </w:rPr>
        <w:t xml:space="preserve"> in MOD.DI.P., for the</w:t>
      </w:r>
      <w:r>
        <w:rPr>
          <w:lang w:val="en-US"/>
        </w:rPr>
        <w:t xml:space="preserve"> </w:t>
      </w:r>
      <w:r w:rsidRPr="002338E8">
        <w:rPr>
          <w:lang w:val="en-US"/>
        </w:rPr>
        <w:t>preparation of the Internal Evaluation Report every two years.</w:t>
      </w:r>
      <w:r>
        <w:rPr>
          <w:lang w:val="en-US"/>
        </w:rPr>
        <w:t xml:space="preserve"> </w:t>
      </w:r>
      <w:r w:rsidRPr="002338E8">
        <w:rPr>
          <w:lang w:val="en-US"/>
        </w:rPr>
        <w:t>Each teacher, in consultation with the students, can carry out, in his context</w:t>
      </w:r>
      <w:r>
        <w:rPr>
          <w:lang w:val="en-US"/>
        </w:rPr>
        <w:t xml:space="preserve"> </w:t>
      </w:r>
      <w:r w:rsidRPr="002338E8">
        <w:rPr>
          <w:lang w:val="en-US"/>
        </w:rPr>
        <w:t>of his/her course, a separate evaluation process, which however only concerns the specific one</w:t>
      </w:r>
      <w:r>
        <w:rPr>
          <w:lang w:val="en-US"/>
        </w:rPr>
        <w:t xml:space="preserve"> </w:t>
      </w:r>
      <w:r w:rsidRPr="002338E8">
        <w:rPr>
          <w:lang w:val="en-US"/>
        </w:rPr>
        <w:t>lesson.</w:t>
      </w:r>
    </w:p>
    <w:sectPr w:rsidR="00637038" w:rsidRPr="00637038" w:rsidSect="004B621E">
      <w:pgSz w:w="11910" w:h="16840"/>
      <w:pgMar w:top="1380" w:right="880" w:bottom="1200" w:left="102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CE708" w14:textId="77777777" w:rsidR="00AE6EF3" w:rsidRDefault="00AE6EF3">
      <w:r>
        <w:separator/>
      </w:r>
    </w:p>
  </w:endnote>
  <w:endnote w:type="continuationSeparator" w:id="0">
    <w:p w14:paraId="4396769B" w14:textId="77777777" w:rsidR="00AE6EF3" w:rsidRDefault="00AE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148E9" w14:textId="77777777" w:rsidR="00590FC6" w:rsidRDefault="00000000">
    <w:pPr>
      <w:pStyle w:val="a3"/>
      <w:spacing w:line="14" w:lineRule="auto"/>
      <w:rPr>
        <w:sz w:val="20"/>
      </w:rPr>
    </w:pPr>
    <w:r>
      <w:rPr>
        <w:noProof/>
      </w:rPr>
      <mc:AlternateContent>
        <mc:Choice Requires="wps">
          <w:drawing>
            <wp:anchor distT="0" distB="0" distL="0" distR="0" simplePos="0" relativeHeight="487001088" behindDoc="1" locked="0" layoutInCell="1" allowOverlap="1" wp14:anchorId="6FBC314B" wp14:editId="21BBF459">
              <wp:simplePos x="0" y="0"/>
              <wp:positionH relativeFrom="page">
                <wp:posOffset>3654678</wp:posOffset>
              </wp:positionH>
              <wp:positionV relativeFrom="page">
                <wp:posOffset>9917683</wp:posOffset>
              </wp:positionV>
              <wp:extent cx="25463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165735"/>
                      </a:xfrm>
                      <a:prstGeom prst="rect">
                        <a:avLst/>
                      </a:prstGeom>
                    </wps:spPr>
                    <wps:txbx>
                      <w:txbxContent>
                        <w:p w14:paraId="4299B59A" w14:textId="77777777" w:rsidR="00590FC6" w:rsidRDefault="00000000">
                          <w:pPr>
                            <w:pStyle w:val="a3"/>
                            <w:spacing w:line="245" w:lineRule="exact"/>
                            <w:ind w:left="20"/>
                          </w:pPr>
                          <w:r>
                            <w:rPr>
                              <w:spacing w:val="-4"/>
                            </w:rPr>
                            <w:t>[</w:t>
                          </w:r>
                          <w:r>
                            <w:rPr>
                              <w:spacing w:val="-4"/>
                            </w:rPr>
                            <w:fldChar w:fldCharType="begin"/>
                          </w:r>
                          <w:r>
                            <w:rPr>
                              <w:spacing w:val="-4"/>
                            </w:rPr>
                            <w:instrText xml:space="preserve"> PAGE </w:instrText>
                          </w:r>
                          <w:r>
                            <w:rPr>
                              <w:spacing w:val="-4"/>
                            </w:rPr>
                            <w:fldChar w:fldCharType="separate"/>
                          </w:r>
                          <w:r>
                            <w:rPr>
                              <w:spacing w:val="-4"/>
                            </w:rPr>
                            <w:t>10</w:t>
                          </w:r>
                          <w:r>
                            <w:rPr>
                              <w:spacing w:val="-4"/>
                            </w:rPr>
                            <w:fldChar w:fldCharType="end"/>
                          </w:r>
                          <w:r>
                            <w:rPr>
                              <w:spacing w:val="-4"/>
                            </w:rPr>
                            <w:t>]</w:t>
                          </w:r>
                        </w:p>
                      </w:txbxContent>
                    </wps:txbx>
                    <wps:bodyPr wrap="square" lIns="0" tIns="0" rIns="0" bIns="0" rtlCol="0">
                      <a:noAutofit/>
                    </wps:bodyPr>
                  </wps:wsp>
                </a:graphicData>
              </a:graphic>
            </wp:anchor>
          </w:drawing>
        </mc:Choice>
        <mc:Fallback>
          <w:pict>
            <v:shapetype w14:anchorId="6FBC314B" id="_x0000_t202" coordsize="21600,21600" o:spt="202" path="m,l,21600r21600,l21600,xe">
              <v:stroke joinstyle="miter"/>
              <v:path gradientshapeok="t" o:connecttype="rect"/>
            </v:shapetype>
            <v:shape id="Textbox 2" o:spid="_x0000_s1026" type="#_x0000_t202" style="position:absolute;margin-left:287.75pt;margin-top:780.9pt;width:20.05pt;height:13.05pt;z-index:-16315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" filled="f" stroked="f">
              <v:textbox inset="0,0,0,0">
                <w:txbxContent>
                  <w:p w14:paraId="4299B59A" w14:textId="77777777" w:rsidR="00590FC6" w:rsidRDefault="00000000">
                    <w:pPr>
                      <w:pStyle w:val="a3"/>
                      <w:spacing w:line="245" w:lineRule="exact"/>
                      <w:ind w:left="20"/>
                    </w:pPr>
                    <w:r>
                      <w:rPr>
                        <w:spacing w:val="-4"/>
                      </w:rPr>
                      <w:t>[</w:t>
                    </w:r>
                    <w:r>
                      <w:rPr>
                        <w:spacing w:val="-4"/>
                      </w:rPr>
                      <w:fldChar w:fldCharType="begin"/>
                    </w:r>
                    <w:r>
                      <w:rPr>
                        <w:spacing w:val="-4"/>
                      </w:rPr>
                      <w:instrText xml:space="preserve"> PAGE </w:instrText>
                    </w:r>
                    <w:r>
                      <w:rPr>
                        <w:spacing w:val="-4"/>
                      </w:rPr>
                      <w:fldChar w:fldCharType="separate"/>
                    </w:r>
                    <w:r>
                      <w:rPr>
                        <w:spacing w:val="-4"/>
                      </w:rPr>
                      <w:t>10</w:t>
                    </w:r>
                    <w:r>
                      <w:rPr>
                        <w:spacing w:val="-4"/>
                      </w:rPr>
                      <w:fldChar w:fldCharType="end"/>
                    </w:r>
                    <w:r>
                      <w:rPr>
                        <w:spacing w:val="-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FFD8D" w14:textId="77777777" w:rsidR="00AE6EF3" w:rsidRDefault="00AE6EF3">
      <w:r>
        <w:separator/>
      </w:r>
    </w:p>
  </w:footnote>
  <w:footnote w:type="continuationSeparator" w:id="0">
    <w:p w14:paraId="748B659B" w14:textId="77777777" w:rsidR="00AE6EF3" w:rsidRDefault="00AE6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F58DF"/>
    <w:multiLevelType w:val="hybridMultilevel"/>
    <w:tmpl w:val="3BAEDCA8"/>
    <w:lvl w:ilvl="0" w:tplc="B4A6D0A0">
      <w:numFmt w:val="bullet"/>
      <w:lvlText w:val="-"/>
      <w:lvlJc w:val="left"/>
      <w:pPr>
        <w:ind w:left="540" w:hanging="118"/>
      </w:pPr>
      <w:rPr>
        <w:rFonts w:ascii="Calibri" w:eastAsia="Calibri" w:hAnsi="Calibri" w:cs="Calibri" w:hint="default"/>
        <w:b w:val="0"/>
        <w:bCs w:val="0"/>
        <w:i w:val="0"/>
        <w:iCs w:val="0"/>
        <w:spacing w:val="0"/>
        <w:w w:val="100"/>
        <w:sz w:val="22"/>
        <w:szCs w:val="22"/>
        <w:lang w:val="el-GR" w:eastAsia="en-US" w:bidi="ar-SA"/>
      </w:rPr>
    </w:lvl>
    <w:lvl w:ilvl="1" w:tplc="270EC43E">
      <w:numFmt w:val="bullet"/>
      <w:lvlText w:val="•"/>
      <w:lvlJc w:val="left"/>
      <w:pPr>
        <w:ind w:left="1486" w:hanging="118"/>
      </w:pPr>
      <w:rPr>
        <w:rFonts w:hint="default"/>
        <w:lang w:val="el-GR" w:eastAsia="en-US" w:bidi="ar-SA"/>
      </w:rPr>
    </w:lvl>
    <w:lvl w:ilvl="2" w:tplc="EFD086E2">
      <w:numFmt w:val="bullet"/>
      <w:lvlText w:val="•"/>
      <w:lvlJc w:val="left"/>
      <w:pPr>
        <w:ind w:left="2433" w:hanging="118"/>
      </w:pPr>
      <w:rPr>
        <w:rFonts w:hint="default"/>
        <w:lang w:val="el-GR" w:eastAsia="en-US" w:bidi="ar-SA"/>
      </w:rPr>
    </w:lvl>
    <w:lvl w:ilvl="3" w:tplc="FB905552">
      <w:numFmt w:val="bullet"/>
      <w:lvlText w:val="•"/>
      <w:lvlJc w:val="left"/>
      <w:pPr>
        <w:ind w:left="3379" w:hanging="118"/>
      </w:pPr>
      <w:rPr>
        <w:rFonts w:hint="default"/>
        <w:lang w:val="el-GR" w:eastAsia="en-US" w:bidi="ar-SA"/>
      </w:rPr>
    </w:lvl>
    <w:lvl w:ilvl="4" w:tplc="B07E81B6">
      <w:numFmt w:val="bullet"/>
      <w:lvlText w:val="•"/>
      <w:lvlJc w:val="left"/>
      <w:pPr>
        <w:ind w:left="4326" w:hanging="118"/>
      </w:pPr>
      <w:rPr>
        <w:rFonts w:hint="default"/>
        <w:lang w:val="el-GR" w:eastAsia="en-US" w:bidi="ar-SA"/>
      </w:rPr>
    </w:lvl>
    <w:lvl w:ilvl="5" w:tplc="B5B8C440">
      <w:numFmt w:val="bullet"/>
      <w:lvlText w:val="•"/>
      <w:lvlJc w:val="left"/>
      <w:pPr>
        <w:ind w:left="5273" w:hanging="118"/>
      </w:pPr>
      <w:rPr>
        <w:rFonts w:hint="default"/>
        <w:lang w:val="el-GR" w:eastAsia="en-US" w:bidi="ar-SA"/>
      </w:rPr>
    </w:lvl>
    <w:lvl w:ilvl="6" w:tplc="3C2A9ECE">
      <w:numFmt w:val="bullet"/>
      <w:lvlText w:val="•"/>
      <w:lvlJc w:val="left"/>
      <w:pPr>
        <w:ind w:left="6219" w:hanging="118"/>
      </w:pPr>
      <w:rPr>
        <w:rFonts w:hint="default"/>
        <w:lang w:val="el-GR" w:eastAsia="en-US" w:bidi="ar-SA"/>
      </w:rPr>
    </w:lvl>
    <w:lvl w:ilvl="7" w:tplc="ED14A80A">
      <w:numFmt w:val="bullet"/>
      <w:lvlText w:val="•"/>
      <w:lvlJc w:val="left"/>
      <w:pPr>
        <w:ind w:left="7166" w:hanging="118"/>
      </w:pPr>
      <w:rPr>
        <w:rFonts w:hint="default"/>
        <w:lang w:val="el-GR" w:eastAsia="en-US" w:bidi="ar-SA"/>
      </w:rPr>
    </w:lvl>
    <w:lvl w:ilvl="8" w:tplc="34F4C430">
      <w:numFmt w:val="bullet"/>
      <w:lvlText w:val="•"/>
      <w:lvlJc w:val="left"/>
      <w:pPr>
        <w:ind w:left="8113" w:hanging="118"/>
      </w:pPr>
      <w:rPr>
        <w:rFonts w:hint="default"/>
        <w:lang w:val="el-GR" w:eastAsia="en-US" w:bidi="ar-SA"/>
      </w:rPr>
    </w:lvl>
  </w:abstractNum>
  <w:abstractNum w:abstractNumId="1" w15:restartNumberingAfterBreak="0">
    <w:nsid w:val="0DAE0BD3"/>
    <w:multiLevelType w:val="hybridMultilevel"/>
    <w:tmpl w:val="9B56A9D0"/>
    <w:lvl w:ilvl="0" w:tplc="07BC183A">
      <w:numFmt w:val="bullet"/>
      <w:lvlText w:val=""/>
      <w:lvlJc w:val="left"/>
      <w:pPr>
        <w:ind w:left="540" w:hanging="360"/>
      </w:pPr>
      <w:rPr>
        <w:rFonts w:ascii="Symbol" w:eastAsia="Symbol" w:hAnsi="Symbol" w:cs="Symbol" w:hint="default"/>
        <w:b w:val="0"/>
        <w:bCs w:val="0"/>
        <w:i w:val="0"/>
        <w:iCs w:val="0"/>
        <w:spacing w:val="0"/>
        <w:w w:val="100"/>
        <w:sz w:val="22"/>
        <w:szCs w:val="22"/>
        <w:lang w:val="el-GR" w:eastAsia="en-US" w:bidi="ar-SA"/>
      </w:rPr>
    </w:lvl>
    <w:lvl w:ilvl="1" w:tplc="D5968350">
      <w:numFmt w:val="bullet"/>
      <w:lvlText w:val="•"/>
      <w:lvlJc w:val="left"/>
      <w:pPr>
        <w:ind w:left="1486" w:hanging="360"/>
      </w:pPr>
      <w:rPr>
        <w:rFonts w:hint="default"/>
        <w:lang w:val="el-GR" w:eastAsia="en-US" w:bidi="ar-SA"/>
      </w:rPr>
    </w:lvl>
    <w:lvl w:ilvl="2" w:tplc="2042FA66">
      <w:numFmt w:val="bullet"/>
      <w:lvlText w:val="•"/>
      <w:lvlJc w:val="left"/>
      <w:pPr>
        <w:ind w:left="2433" w:hanging="360"/>
      </w:pPr>
      <w:rPr>
        <w:rFonts w:hint="default"/>
        <w:lang w:val="el-GR" w:eastAsia="en-US" w:bidi="ar-SA"/>
      </w:rPr>
    </w:lvl>
    <w:lvl w:ilvl="3" w:tplc="E68E58FC">
      <w:numFmt w:val="bullet"/>
      <w:lvlText w:val="•"/>
      <w:lvlJc w:val="left"/>
      <w:pPr>
        <w:ind w:left="3379" w:hanging="360"/>
      </w:pPr>
      <w:rPr>
        <w:rFonts w:hint="default"/>
        <w:lang w:val="el-GR" w:eastAsia="en-US" w:bidi="ar-SA"/>
      </w:rPr>
    </w:lvl>
    <w:lvl w:ilvl="4" w:tplc="24BA73CE">
      <w:numFmt w:val="bullet"/>
      <w:lvlText w:val="•"/>
      <w:lvlJc w:val="left"/>
      <w:pPr>
        <w:ind w:left="4326" w:hanging="360"/>
      </w:pPr>
      <w:rPr>
        <w:rFonts w:hint="default"/>
        <w:lang w:val="el-GR" w:eastAsia="en-US" w:bidi="ar-SA"/>
      </w:rPr>
    </w:lvl>
    <w:lvl w:ilvl="5" w:tplc="46663028">
      <w:numFmt w:val="bullet"/>
      <w:lvlText w:val="•"/>
      <w:lvlJc w:val="left"/>
      <w:pPr>
        <w:ind w:left="5273" w:hanging="360"/>
      </w:pPr>
      <w:rPr>
        <w:rFonts w:hint="default"/>
        <w:lang w:val="el-GR" w:eastAsia="en-US" w:bidi="ar-SA"/>
      </w:rPr>
    </w:lvl>
    <w:lvl w:ilvl="6" w:tplc="DBAABAAC">
      <w:numFmt w:val="bullet"/>
      <w:lvlText w:val="•"/>
      <w:lvlJc w:val="left"/>
      <w:pPr>
        <w:ind w:left="6219" w:hanging="360"/>
      </w:pPr>
      <w:rPr>
        <w:rFonts w:hint="default"/>
        <w:lang w:val="el-GR" w:eastAsia="en-US" w:bidi="ar-SA"/>
      </w:rPr>
    </w:lvl>
    <w:lvl w:ilvl="7" w:tplc="FB408050">
      <w:numFmt w:val="bullet"/>
      <w:lvlText w:val="•"/>
      <w:lvlJc w:val="left"/>
      <w:pPr>
        <w:ind w:left="7166" w:hanging="360"/>
      </w:pPr>
      <w:rPr>
        <w:rFonts w:hint="default"/>
        <w:lang w:val="el-GR" w:eastAsia="en-US" w:bidi="ar-SA"/>
      </w:rPr>
    </w:lvl>
    <w:lvl w:ilvl="8" w:tplc="EEA6E1D0">
      <w:numFmt w:val="bullet"/>
      <w:lvlText w:val="•"/>
      <w:lvlJc w:val="left"/>
      <w:pPr>
        <w:ind w:left="8113" w:hanging="360"/>
      </w:pPr>
      <w:rPr>
        <w:rFonts w:hint="default"/>
        <w:lang w:val="el-GR" w:eastAsia="en-US" w:bidi="ar-SA"/>
      </w:rPr>
    </w:lvl>
  </w:abstractNum>
  <w:abstractNum w:abstractNumId="2" w15:restartNumberingAfterBreak="0">
    <w:nsid w:val="13792D48"/>
    <w:multiLevelType w:val="hybridMultilevel"/>
    <w:tmpl w:val="B8E49804"/>
    <w:lvl w:ilvl="0" w:tplc="3AE255B4">
      <w:start w:val="1"/>
      <w:numFmt w:val="decimal"/>
      <w:lvlText w:val="%1."/>
      <w:lvlJc w:val="left"/>
      <w:pPr>
        <w:ind w:left="518" w:hanging="360"/>
        <w:jc w:val="right"/>
      </w:pPr>
      <w:rPr>
        <w:rFonts w:ascii="Calibri" w:eastAsia="Calibri" w:hAnsi="Calibri" w:cs="Calibri" w:hint="default"/>
        <w:b w:val="0"/>
        <w:bCs w:val="0"/>
        <w:i w:val="0"/>
        <w:iCs w:val="0"/>
        <w:spacing w:val="0"/>
        <w:w w:val="100"/>
        <w:sz w:val="22"/>
        <w:szCs w:val="22"/>
        <w:lang w:val="el-GR" w:eastAsia="en-US" w:bidi="ar-SA"/>
      </w:rPr>
    </w:lvl>
    <w:lvl w:ilvl="1" w:tplc="40D45F7A">
      <w:numFmt w:val="bullet"/>
      <w:lvlText w:val="•"/>
      <w:lvlJc w:val="left"/>
      <w:pPr>
        <w:ind w:left="398" w:hanging="161"/>
      </w:pPr>
      <w:rPr>
        <w:rFonts w:ascii="Calibri" w:eastAsia="Calibri" w:hAnsi="Calibri" w:cs="Calibri" w:hint="default"/>
        <w:b w:val="0"/>
        <w:bCs w:val="0"/>
        <w:i w:val="0"/>
        <w:iCs w:val="0"/>
        <w:spacing w:val="0"/>
        <w:w w:val="100"/>
        <w:sz w:val="22"/>
        <w:szCs w:val="22"/>
        <w:lang w:val="el-GR" w:eastAsia="en-US" w:bidi="ar-SA"/>
      </w:rPr>
    </w:lvl>
    <w:lvl w:ilvl="2" w:tplc="361E7152">
      <w:numFmt w:val="bullet"/>
      <w:lvlText w:val="•"/>
      <w:lvlJc w:val="left"/>
      <w:pPr>
        <w:ind w:left="1574" w:hanging="161"/>
      </w:pPr>
      <w:rPr>
        <w:rFonts w:hint="default"/>
        <w:lang w:val="el-GR" w:eastAsia="en-US" w:bidi="ar-SA"/>
      </w:rPr>
    </w:lvl>
    <w:lvl w:ilvl="3" w:tplc="B0BED63E">
      <w:numFmt w:val="bullet"/>
      <w:lvlText w:val="•"/>
      <w:lvlJc w:val="left"/>
      <w:pPr>
        <w:ind w:left="2628" w:hanging="161"/>
      </w:pPr>
      <w:rPr>
        <w:rFonts w:hint="default"/>
        <w:lang w:val="el-GR" w:eastAsia="en-US" w:bidi="ar-SA"/>
      </w:rPr>
    </w:lvl>
    <w:lvl w:ilvl="4" w:tplc="84149508">
      <w:numFmt w:val="bullet"/>
      <w:lvlText w:val="•"/>
      <w:lvlJc w:val="left"/>
      <w:pPr>
        <w:ind w:left="3682" w:hanging="161"/>
      </w:pPr>
      <w:rPr>
        <w:rFonts w:hint="default"/>
        <w:lang w:val="el-GR" w:eastAsia="en-US" w:bidi="ar-SA"/>
      </w:rPr>
    </w:lvl>
    <w:lvl w:ilvl="5" w:tplc="D43A3806">
      <w:numFmt w:val="bullet"/>
      <w:lvlText w:val="•"/>
      <w:lvlJc w:val="left"/>
      <w:pPr>
        <w:ind w:left="4736" w:hanging="161"/>
      </w:pPr>
      <w:rPr>
        <w:rFonts w:hint="default"/>
        <w:lang w:val="el-GR" w:eastAsia="en-US" w:bidi="ar-SA"/>
      </w:rPr>
    </w:lvl>
    <w:lvl w:ilvl="6" w:tplc="9EBE51DC">
      <w:numFmt w:val="bullet"/>
      <w:lvlText w:val="•"/>
      <w:lvlJc w:val="left"/>
      <w:pPr>
        <w:ind w:left="5790" w:hanging="161"/>
      </w:pPr>
      <w:rPr>
        <w:rFonts w:hint="default"/>
        <w:lang w:val="el-GR" w:eastAsia="en-US" w:bidi="ar-SA"/>
      </w:rPr>
    </w:lvl>
    <w:lvl w:ilvl="7" w:tplc="DB3AFECA">
      <w:numFmt w:val="bullet"/>
      <w:lvlText w:val="•"/>
      <w:lvlJc w:val="left"/>
      <w:pPr>
        <w:ind w:left="6844" w:hanging="161"/>
      </w:pPr>
      <w:rPr>
        <w:rFonts w:hint="default"/>
        <w:lang w:val="el-GR" w:eastAsia="en-US" w:bidi="ar-SA"/>
      </w:rPr>
    </w:lvl>
    <w:lvl w:ilvl="8" w:tplc="2F926FB0">
      <w:numFmt w:val="bullet"/>
      <w:lvlText w:val="•"/>
      <w:lvlJc w:val="left"/>
      <w:pPr>
        <w:ind w:left="7898" w:hanging="161"/>
      </w:pPr>
      <w:rPr>
        <w:rFonts w:hint="default"/>
        <w:lang w:val="el-GR" w:eastAsia="en-US" w:bidi="ar-SA"/>
      </w:rPr>
    </w:lvl>
  </w:abstractNum>
  <w:abstractNum w:abstractNumId="3" w15:restartNumberingAfterBreak="0">
    <w:nsid w:val="239B3903"/>
    <w:multiLevelType w:val="hybridMultilevel"/>
    <w:tmpl w:val="D24682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7024112"/>
    <w:multiLevelType w:val="hybridMultilevel"/>
    <w:tmpl w:val="2D00DB2E"/>
    <w:lvl w:ilvl="0" w:tplc="08CA9232">
      <w:numFmt w:val="bullet"/>
      <w:lvlText w:val=""/>
      <w:lvlJc w:val="left"/>
      <w:pPr>
        <w:ind w:left="540" w:hanging="360"/>
      </w:pPr>
      <w:rPr>
        <w:rFonts w:ascii="Symbol" w:eastAsia="Symbol" w:hAnsi="Symbol" w:cs="Symbol" w:hint="default"/>
        <w:b w:val="0"/>
        <w:bCs w:val="0"/>
        <w:i w:val="0"/>
        <w:iCs w:val="0"/>
        <w:spacing w:val="0"/>
        <w:w w:val="100"/>
        <w:sz w:val="22"/>
        <w:szCs w:val="22"/>
        <w:lang w:val="el-GR" w:eastAsia="en-US" w:bidi="ar-SA"/>
      </w:rPr>
    </w:lvl>
    <w:lvl w:ilvl="1" w:tplc="EF261DA6">
      <w:numFmt w:val="bullet"/>
      <w:lvlText w:val="•"/>
      <w:lvlJc w:val="left"/>
      <w:pPr>
        <w:ind w:left="1486" w:hanging="360"/>
      </w:pPr>
      <w:rPr>
        <w:rFonts w:hint="default"/>
        <w:lang w:val="el-GR" w:eastAsia="en-US" w:bidi="ar-SA"/>
      </w:rPr>
    </w:lvl>
    <w:lvl w:ilvl="2" w:tplc="E9587240">
      <w:numFmt w:val="bullet"/>
      <w:lvlText w:val="•"/>
      <w:lvlJc w:val="left"/>
      <w:pPr>
        <w:ind w:left="2433" w:hanging="360"/>
      </w:pPr>
      <w:rPr>
        <w:rFonts w:hint="default"/>
        <w:lang w:val="el-GR" w:eastAsia="en-US" w:bidi="ar-SA"/>
      </w:rPr>
    </w:lvl>
    <w:lvl w:ilvl="3" w:tplc="951A6F14">
      <w:numFmt w:val="bullet"/>
      <w:lvlText w:val="•"/>
      <w:lvlJc w:val="left"/>
      <w:pPr>
        <w:ind w:left="3379" w:hanging="360"/>
      </w:pPr>
      <w:rPr>
        <w:rFonts w:hint="default"/>
        <w:lang w:val="el-GR" w:eastAsia="en-US" w:bidi="ar-SA"/>
      </w:rPr>
    </w:lvl>
    <w:lvl w:ilvl="4" w:tplc="D78EF62E">
      <w:numFmt w:val="bullet"/>
      <w:lvlText w:val="•"/>
      <w:lvlJc w:val="left"/>
      <w:pPr>
        <w:ind w:left="4326" w:hanging="360"/>
      </w:pPr>
      <w:rPr>
        <w:rFonts w:hint="default"/>
        <w:lang w:val="el-GR" w:eastAsia="en-US" w:bidi="ar-SA"/>
      </w:rPr>
    </w:lvl>
    <w:lvl w:ilvl="5" w:tplc="CAFA8DC4">
      <w:numFmt w:val="bullet"/>
      <w:lvlText w:val="•"/>
      <w:lvlJc w:val="left"/>
      <w:pPr>
        <w:ind w:left="5273" w:hanging="360"/>
      </w:pPr>
      <w:rPr>
        <w:rFonts w:hint="default"/>
        <w:lang w:val="el-GR" w:eastAsia="en-US" w:bidi="ar-SA"/>
      </w:rPr>
    </w:lvl>
    <w:lvl w:ilvl="6" w:tplc="3ED83338">
      <w:numFmt w:val="bullet"/>
      <w:lvlText w:val="•"/>
      <w:lvlJc w:val="left"/>
      <w:pPr>
        <w:ind w:left="6219" w:hanging="360"/>
      </w:pPr>
      <w:rPr>
        <w:rFonts w:hint="default"/>
        <w:lang w:val="el-GR" w:eastAsia="en-US" w:bidi="ar-SA"/>
      </w:rPr>
    </w:lvl>
    <w:lvl w:ilvl="7" w:tplc="326259DA">
      <w:numFmt w:val="bullet"/>
      <w:lvlText w:val="•"/>
      <w:lvlJc w:val="left"/>
      <w:pPr>
        <w:ind w:left="7166" w:hanging="360"/>
      </w:pPr>
      <w:rPr>
        <w:rFonts w:hint="default"/>
        <w:lang w:val="el-GR" w:eastAsia="en-US" w:bidi="ar-SA"/>
      </w:rPr>
    </w:lvl>
    <w:lvl w:ilvl="8" w:tplc="786C3352">
      <w:numFmt w:val="bullet"/>
      <w:lvlText w:val="•"/>
      <w:lvlJc w:val="left"/>
      <w:pPr>
        <w:ind w:left="8113" w:hanging="360"/>
      </w:pPr>
      <w:rPr>
        <w:rFonts w:hint="default"/>
        <w:lang w:val="el-GR" w:eastAsia="en-US" w:bidi="ar-SA"/>
      </w:rPr>
    </w:lvl>
  </w:abstractNum>
  <w:abstractNum w:abstractNumId="5" w15:restartNumberingAfterBreak="0">
    <w:nsid w:val="2B1E681D"/>
    <w:multiLevelType w:val="hybridMultilevel"/>
    <w:tmpl w:val="018214BC"/>
    <w:lvl w:ilvl="0" w:tplc="B17EB532">
      <w:numFmt w:val="bullet"/>
      <w:lvlText w:val=""/>
      <w:lvlJc w:val="left"/>
      <w:pPr>
        <w:ind w:left="835" w:hanging="360"/>
      </w:pPr>
      <w:rPr>
        <w:rFonts w:ascii="Symbol" w:eastAsia="Symbol" w:hAnsi="Symbol" w:cs="Symbol" w:hint="default"/>
        <w:b w:val="0"/>
        <w:bCs w:val="0"/>
        <w:i w:val="0"/>
        <w:iCs w:val="0"/>
        <w:spacing w:val="0"/>
        <w:w w:val="100"/>
        <w:sz w:val="22"/>
        <w:szCs w:val="22"/>
        <w:lang w:val="el-GR" w:eastAsia="en-US" w:bidi="ar-SA"/>
      </w:rPr>
    </w:lvl>
    <w:lvl w:ilvl="1" w:tplc="ED22B5CA">
      <w:numFmt w:val="bullet"/>
      <w:lvlText w:val="•"/>
      <w:lvlJc w:val="left"/>
      <w:pPr>
        <w:ind w:left="1756" w:hanging="360"/>
      </w:pPr>
      <w:rPr>
        <w:rFonts w:hint="default"/>
        <w:lang w:val="el-GR" w:eastAsia="en-US" w:bidi="ar-SA"/>
      </w:rPr>
    </w:lvl>
    <w:lvl w:ilvl="2" w:tplc="7848CEF2">
      <w:numFmt w:val="bullet"/>
      <w:lvlText w:val="•"/>
      <w:lvlJc w:val="left"/>
      <w:pPr>
        <w:ind w:left="2673" w:hanging="360"/>
      </w:pPr>
      <w:rPr>
        <w:rFonts w:hint="default"/>
        <w:lang w:val="el-GR" w:eastAsia="en-US" w:bidi="ar-SA"/>
      </w:rPr>
    </w:lvl>
    <w:lvl w:ilvl="3" w:tplc="A582E354">
      <w:numFmt w:val="bullet"/>
      <w:lvlText w:val="•"/>
      <w:lvlJc w:val="left"/>
      <w:pPr>
        <w:ind w:left="3589" w:hanging="360"/>
      </w:pPr>
      <w:rPr>
        <w:rFonts w:hint="default"/>
        <w:lang w:val="el-GR" w:eastAsia="en-US" w:bidi="ar-SA"/>
      </w:rPr>
    </w:lvl>
    <w:lvl w:ilvl="4" w:tplc="D04C79A8">
      <w:numFmt w:val="bullet"/>
      <w:lvlText w:val="•"/>
      <w:lvlJc w:val="left"/>
      <w:pPr>
        <w:ind w:left="4506" w:hanging="360"/>
      </w:pPr>
      <w:rPr>
        <w:rFonts w:hint="default"/>
        <w:lang w:val="el-GR" w:eastAsia="en-US" w:bidi="ar-SA"/>
      </w:rPr>
    </w:lvl>
    <w:lvl w:ilvl="5" w:tplc="96D00D24">
      <w:numFmt w:val="bullet"/>
      <w:lvlText w:val="•"/>
      <w:lvlJc w:val="left"/>
      <w:pPr>
        <w:ind w:left="5423" w:hanging="360"/>
      </w:pPr>
      <w:rPr>
        <w:rFonts w:hint="default"/>
        <w:lang w:val="el-GR" w:eastAsia="en-US" w:bidi="ar-SA"/>
      </w:rPr>
    </w:lvl>
    <w:lvl w:ilvl="6" w:tplc="585AE458">
      <w:numFmt w:val="bullet"/>
      <w:lvlText w:val="•"/>
      <w:lvlJc w:val="left"/>
      <w:pPr>
        <w:ind w:left="6339" w:hanging="360"/>
      </w:pPr>
      <w:rPr>
        <w:rFonts w:hint="default"/>
        <w:lang w:val="el-GR" w:eastAsia="en-US" w:bidi="ar-SA"/>
      </w:rPr>
    </w:lvl>
    <w:lvl w:ilvl="7" w:tplc="AE0A5130">
      <w:numFmt w:val="bullet"/>
      <w:lvlText w:val="•"/>
      <w:lvlJc w:val="left"/>
      <w:pPr>
        <w:ind w:left="7256" w:hanging="360"/>
      </w:pPr>
      <w:rPr>
        <w:rFonts w:hint="default"/>
        <w:lang w:val="el-GR" w:eastAsia="en-US" w:bidi="ar-SA"/>
      </w:rPr>
    </w:lvl>
    <w:lvl w:ilvl="8" w:tplc="36DC2266">
      <w:numFmt w:val="bullet"/>
      <w:lvlText w:val="•"/>
      <w:lvlJc w:val="left"/>
      <w:pPr>
        <w:ind w:left="8173" w:hanging="360"/>
      </w:pPr>
      <w:rPr>
        <w:rFonts w:hint="default"/>
        <w:lang w:val="el-GR" w:eastAsia="en-US" w:bidi="ar-SA"/>
      </w:rPr>
    </w:lvl>
  </w:abstractNum>
  <w:abstractNum w:abstractNumId="6" w15:restartNumberingAfterBreak="0">
    <w:nsid w:val="2CAA2CE9"/>
    <w:multiLevelType w:val="hybridMultilevel"/>
    <w:tmpl w:val="2F4E37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FAF3793"/>
    <w:multiLevelType w:val="hybridMultilevel"/>
    <w:tmpl w:val="86FE3C02"/>
    <w:lvl w:ilvl="0" w:tplc="648A7950">
      <w:start w:val="1"/>
      <w:numFmt w:val="decimal"/>
      <w:lvlText w:val="%1."/>
      <w:lvlJc w:val="left"/>
      <w:pPr>
        <w:ind w:left="475" w:hanging="360"/>
        <w:jc w:val="left"/>
      </w:pPr>
      <w:rPr>
        <w:rFonts w:ascii="Calibri" w:eastAsia="Calibri" w:hAnsi="Calibri" w:cs="Calibri" w:hint="default"/>
        <w:b w:val="0"/>
        <w:bCs w:val="0"/>
        <w:i w:val="0"/>
        <w:iCs w:val="0"/>
        <w:spacing w:val="0"/>
        <w:w w:val="100"/>
        <w:sz w:val="22"/>
        <w:szCs w:val="22"/>
        <w:lang w:val="el-GR" w:eastAsia="en-US" w:bidi="ar-SA"/>
      </w:rPr>
    </w:lvl>
    <w:lvl w:ilvl="1" w:tplc="7D26B37C">
      <w:numFmt w:val="bullet"/>
      <w:lvlText w:val="•"/>
      <w:lvlJc w:val="left"/>
      <w:pPr>
        <w:ind w:left="823" w:hanging="231"/>
      </w:pPr>
      <w:rPr>
        <w:rFonts w:ascii="Calibri" w:eastAsia="Calibri" w:hAnsi="Calibri" w:cs="Calibri" w:hint="default"/>
        <w:b w:val="0"/>
        <w:bCs w:val="0"/>
        <w:i w:val="0"/>
        <w:iCs w:val="0"/>
        <w:spacing w:val="0"/>
        <w:w w:val="100"/>
        <w:sz w:val="22"/>
        <w:szCs w:val="22"/>
        <w:lang w:val="el-GR" w:eastAsia="en-US" w:bidi="ar-SA"/>
      </w:rPr>
    </w:lvl>
    <w:lvl w:ilvl="2" w:tplc="3370BABE">
      <w:numFmt w:val="bullet"/>
      <w:lvlText w:val="•"/>
      <w:lvlJc w:val="left"/>
      <w:pPr>
        <w:ind w:left="1840" w:hanging="231"/>
      </w:pPr>
      <w:rPr>
        <w:rFonts w:hint="default"/>
        <w:lang w:val="el-GR" w:eastAsia="en-US" w:bidi="ar-SA"/>
      </w:rPr>
    </w:lvl>
    <w:lvl w:ilvl="3" w:tplc="BC024F7E">
      <w:numFmt w:val="bullet"/>
      <w:lvlText w:val="•"/>
      <w:lvlJc w:val="left"/>
      <w:pPr>
        <w:ind w:left="2861" w:hanging="231"/>
      </w:pPr>
      <w:rPr>
        <w:rFonts w:hint="default"/>
        <w:lang w:val="el-GR" w:eastAsia="en-US" w:bidi="ar-SA"/>
      </w:rPr>
    </w:lvl>
    <w:lvl w:ilvl="4" w:tplc="2DB25676">
      <w:numFmt w:val="bullet"/>
      <w:lvlText w:val="•"/>
      <w:lvlJc w:val="left"/>
      <w:pPr>
        <w:ind w:left="3882" w:hanging="231"/>
      </w:pPr>
      <w:rPr>
        <w:rFonts w:hint="default"/>
        <w:lang w:val="el-GR" w:eastAsia="en-US" w:bidi="ar-SA"/>
      </w:rPr>
    </w:lvl>
    <w:lvl w:ilvl="5" w:tplc="4178E7AE">
      <w:numFmt w:val="bullet"/>
      <w:lvlText w:val="•"/>
      <w:lvlJc w:val="left"/>
      <w:pPr>
        <w:ind w:left="4902" w:hanging="231"/>
      </w:pPr>
      <w:rPr>
        <w:rFonts w:hint="default"/>
        <w:lang w:val="el-GR" w:eastAsia="en-US" w:bidi="ar-SA"/>
      </w:rPr>
    </w:lvl>
    <w:lvl w:ilvl="6" w:tplc="822EA1C4">
      <w:numFmt w:val="bullet"/>
      <w:lvlText w:val="•"/>
      <w:lvlJc w:val="left"/>
      <w:pPr>
        <w:ind w:left="5923" w:hanging="231"/>
      </w:pPr>
      <w:rPr>
        <w:rFonts w:hint="default"/>
        <w:lang w:val="el-GR" w:eastAsia="en-US" w:bidi="ar-SA"/>
      </w:rPr>
    </w:lvl>
    <w:lvl w:ilvl="7" w:tplc="5654332E">
      <w:numFmt w:val="bullet"/>
      <w:lvlText w:val="•"/>
      <w:lvlJc w:val="left"/>
      <w:pPr>
        <w:ind w:left="6944" w:hanging="231"/>
      </w:pPr>
      <w:rPr>
        <w:rFonts w:hint="default"/>
        <w:lang w:val="el-GR" w:eastAsia="en-US" w:bidi="ar-SA"/>
      </w:rPr>
    </w:lvl>
    <w:lvl w:ilvl="8" w:tplc="CE9E2B98">
      <w:numFmt w:val="bullet"/>
      <w:lvlText w:val="•"/>
      <w:lvlJc w:val="left"/>
      <w:pPr>
        <w:ind w:left="7964" w:hanging="231"/>
      </w:pPr>
      <w:rPr>
        <w:rFonts w:hint="default"/>
        <w:lang w:val="el-GR" w:eastAsia="en-US" w:bidi="ar-SA"/>
      </w:rPr>
    </w:lvl>
  </w:abstractNum>
  <w:abstractNum w:abstractNumId="8" w15:restartNumberingAfterBreak="0">
    <w:nsid w:val="67591183"/>
    <w:multiLevelType w:val="hybridMultilevel"/>
    <w:tmpl w:val="E8DCDEBE"/>
    <w:lvl w:ilvl="0" w:tplc="04080001">
      <w:start w:val="1"/>
      <w:numFmt w:val="bullet"/>
      <w:lvlText w:val=""/>
      <w:lvlJc w:val="left"/>
      <w:pPr>
        <w:ind w:left="833" w:hanging="360"/>
      </w:pPr>
      <w:rPr>
        <w:rFonts w:ascii="Symbol" w:hAnsi="Symbol" w:hint="default"/>
      </w:rPr>
    </w:lvl>
    <w:lvl w:ilvl="1" w:tplc="04080003" w:tentative="1">
      <w:start w:val="1"/>
      <w:numFmt w:val="bullet"/>
      <w:lvlText w:val="o"/>
      <w:lvlJc w:val="left"/>
      <w:pPr>
        <w:ind w:left="1553" w:hanging="360"/>
      </w:pPr>
      <w:rPr>
        <w:rFonts w:ascii="Courier New" w:hAnsi="Courier New" w:cs="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cs="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cs="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9" w15:restartNumberingAfterBreak="0">
    <w:nsid w:val="6C6772CE"/>
    <w:multiLevelType w:val="hybridMultilevel"/>
    <w:tmpl w:val="5310F74C"/>
    <w:lvl w:ilvl="0" w:tplc="C1324DD6">
      <w:start w:val="1"/>
      <w:numFmt w:val="decimal"/>
      <w:lvlText w:val="%1."/>
      <w:lvlJc w:val="left"/>
      <w:pPr>
        <w:ind w:left="298" w:hanging="184"/>
        <w:jc w:val="left"/>
      </w:pPr>
      <w:rPr>
        <w:rFonts w:ascii="Calibri" w:eastAsia="Calibri" w:hAnsi="Calibri" w:cs="Calibri" w:hint="default"/>
        <w:b w:val="0"/>
        <w:bCs w:val="0"/>
        <w:i w:val="0"/>
        <w:iCs w:val="0"/>
        <w:spacing w:val="-1"/>
        <w:w w:val="97"/>
        <w:sz w:val="22"/>
        <w:szCs w:val="22"/>
        <w:lang w:val="el-GR" w:eastAsia="en-US" w:bidi="ar-SA"/>
      </w:rPr>
    </w:lvl>
    <w:lvl w:ilvl="1" w:tplc="68527FDA">
      <w:numFmt w:val="bullet"/>
      <w:lvlText w:val=""/>
      <w:lvlJc w:val="left"/>
      <w:pPr>
        <w:ind w:left="835" w:hanging="360"/>
      </w:pPr>
      <w:rPr>
        <w:rFonts w:ascii="Symbol" w:eastAsia="Symbol" w:hAnsi="Symbol" w:cs="Symbol" w:hint="default"/>
        <w:b w:val="0"/>
        <w:bCs w:val="0"/>
        <w:i w:val="0"/>
        <w:iCs w:val="0"/>
        <w:spacing w:val="0"/>
        <w:w w:val="100"/>
        <w:sz w:val="22"/>
        <w:szCs w:val="22"/>
        <w:lang w:val="el-GR" w:eastAsia="en-US" w:bidi="ar-SA"/>
      </w:rPr>
    </w:lvl>
    <w:lvl w:ilvl="2" w:tplc="2C8A38B2">
      <w:numFmt w:val="bullet"/>
      <w:lvlText w:val="•"/>
      <w:lvlJc w:val="left"/>
      <w:pPr>
        <w:ind w:left="1858" w:hanging="360"/>
      </w:pPr>
      <w:rPr>
        <w:rFonts w:hint="default"/>
        <w:lang w:val="el-GR" w:eastAsia="en-US" w:bidi="ar-SA"/>
      </w:rPr>
    </w:lvl>
    <w:lvl w:ilvl="3" w:tplc="59243BB6">
      <w:numFmt w:val="bullet"/>
      <w:lvlText w:val="•"/>
      <w:lvlJc w:val="left"/>
      <w:pPr>
        <w:ind w:left="2876" w:hanging="360"/>
      </w:pPr>
      <w:rPr>
        <w:rFonts w:hint="default"/>
        <w:lang w:val="el-GR" w:eastAsia="en-US" w:bidi="ar-SA"/>
      </w:rPr>
    </w:lvl>
    <w:lvl w:ilvl="4" w:tplc="0786ED0C">
      <w:numFmt w:val="bullet"/>
      <w:lvlText w:val="•"/>
      <w:lvlJc w:val="left"/>
      <w:pPr>
        <w:ind w:left="3895" w:hanging="360"/>
      </w:pPr>
      <w:rPr>
        <w:rFonts w:hint="default"/>
        <w:lang w:val="el-GR" w:eastAsia="en-US" w:bidi="ar-SA"/>
      </w:rPr>
    </w:lvl>
    <w:lvl w:ilvl="5" w:tplc="9C9A2B44">
      <w:numFmt w:val="bullet"/>
      <w:lvlText w:val="•"/>
      <w:lvlJc w:val="left"/>
      <w:pPr>
        <w:ind w:left="4913" w:hanging="360"/>
      </w:pPr>
      <w:rPr>
        <w:rFonts w:hint="default"/>
        <w:lang w:val="el-GR" w:eastAsia="en-US" w:bidi="ar-SA"/>
      </w:rPr>
    </w:lvl>
    <w:lvl w:ilvl="6" w:tplc="1FC8C22E">
      <w:numFmt w:val="bullet"/>
      <w:lvlText w:val="•"/>
      <w:lvlJc w:val="left"/>
      <w:pPr>
        <w:ind w:left="5932" w:hanging="360"/>
      </w:pPr>
      <w:rPr>
        <w:rFonts w:hint="default"/>
        <w:lang w:val="el-GR" w:eastAsia="en-US" w:bidi="ar-SA"/>
      </w:rPr>
    </w:lvl>
    <w:lvl w:ilvl="7" w:tplc="E11478B8">
      <w:numFmt w:val="bullet"/>
      <w:lvlText w:val="•"/>
      <w:lvlJc w:val="left"/>
      <w:pPr>
        <w:ind w:left="6950" w:hanging="360"/>
      </w:pPr>
      <w:rPr>
        <w:rFonts w:hint="default"/>
        <w:lang w:val="el-GR" w:eastAsia="en-US" w:bidi="ar-SA"/>
      </w:rPr>
    </w:lvl>
    <w:lvl w:ilvl="8" w:tplc="C49C3872">
      <w:numFmt w:val="bullet"/>
      <w:lvlText w:val="•"/>
      <w:lvlJc w:val="left"/>
      <w:pPr>
        <w:ind w:left="7969" w:hanging="360"/>
      </w:pPr>
      <w:rPr>
        <w:rFonts w:hint="default"/>
        <w:lang w:val="el-GR" w:eastAsia="en-US" w:bidi="ar-SA"/>
      </w:rPr>
    </w:lvl>
  </w:abstractNum>
  <w:abstractNum w:abstractNumId="10" w15:restartNumberingAfterBreak="0">
    <w:nsid w:val="78B809E1"/>
    <w:multiLevelType w:val="hybridMultilevel"/>
    <w:tmpl w:val="5AA03296"/>
    <w:lvl w:ilvl="0" w:tplc="2CC00F02">
      <w:start w:val="1"/>
      <w:numFmt w:val="decimal"/>
      <w:lvlText w:val="%1."/>
      <w:lvlJc w:val="left"/>
      <w:pPr>
        <w:ind w:left="758" w:hanging="219"/>
        <w:jc w:val="left"/>
      </w:pPr>
      <w:rPr>
        <w:rFonts w:ascii="Calibri" w:eastAsia="Calibri" w:hAnsi="Calibri" w:cs="Calibri" w:hint="default"/>
        <w:b w:val="0"/>
        <w:bCs w:val="0"/>
        <w:i w:val="0"/>
        <w:iCs w:val="0"/>
        <w:spacing w:val="0"/>
        <w:w w:val="100"/>
        <w:sz w:val="22"/>
        <w:szCs w:val="22"/>
        <w:lang w:val="el-GR" w:eastAsia="en-US" w:bidi="ar-SA"/>
      </w:rPr>
    </w:lvl>
    <w:lvl w:ilvl="1" w:tplc="314C7DB8">
      <w:numFmt w:val="bullet"/>
      <w:lvlText w:val="•"/>
      <w:lvlJc w:val="left"/>
      <w:pPr>
        <w:ind w:left="1684" w:hanging="219"/>
      </w:pPr>
      <w:rPr>
        <w:rFonts w:hint="default"/>
        <w:lang w:val="el-GR" w:eastAsia="en-US" w:bidi="ar-SA"/>
      </w:rPr>
    </w:lvl>
    <w:lvl w:ilvl="2" w:tplc="70C48040">
      <w:numFmt w:val="bullet"/>
      <w:lvlText w:val="•"/>
      <w:lvlJc w:val="left"/>
      <w:pPr>
        <w:ind w:left="2609" w:hanging="219"/>
      </w:pPr>
      <w:rPr>
        <w:rFonts w:hint="default"/>
        <w:lang w:val="el-GR" w:eastAsia="en-US" w:bidi="ar-SA"/>
      </w:rPr>
    </w:lvl>
    <w:lvl w:ilvl="3" w:tplc="B1BAB6AE">
      <w:numFmt w:val="bullet"/>
      <w:lvlText w:val="•"/>
      <w:lvlJc w:val="left"/>
      <w:pPr>
        <w:ind w:left="3533" w:hanging="219"/>
      </w:pPr>
      <w:rPr>
        <w:rFonts w:hint="default"/>
        <w:lang w:val="el-GR" w:eastAsia="en-US" w:bidi="ar-SA"/>
      </w:rPr>
    </w:lvl>
    <w:lvl w:ilvl="4" w:tplc="E4C032B0">
      <w:numFmt w:val="bullet"/>
      <w:lvlText w:val="•"/>
      <w:lvlJc w:val="left"/>
      <w:pPr>
        <w:ind w:left="4458" w:hanging="219"/>
      </w:pPr>
      <w:rPr>
        <w:rFonts w:hint="default"/>
        <w:lang w:val="el-GR" w:eastAsia="en-US" w:bidi="ar-SA"/>
      </w:rPr>
    </w:lvl>
    <w:lvl w:ilvl="5" w:tplc="11424E4A">
      <w:numFmt w:val="bullet"/>
      <w:lvlText w:val="•"/>
      <w:lvlJc w:val="left"/>
      <w:pPr>
        <w:ind w:left="5383" w:hanging="219"/>
      </w:pPr>
      <w:rPr>
        <w:rFonts w:hint="default"/>
        <w:lang w:val="el-GR" w:eastAsia="en-US" w:bidi="ar-SA"/>
      </w:rPr>
    </w:lvl>
    <w:lvl w:ilvl="6" w:tplc="EFF2B966">
      <w:numFmt w:val="bullet"/>
      <w:lvlText w:val="•"/>
      <w:lvlJc w:val="left"/>
      <w:pPr>
        <w:ind w:left="6307" w:hanging="219"/>
      </w:pPr>
      <w:rPr>
        <w:rFonts w:hint="default"/>
        <w:lang w:val="el-GR" w:eastAsia="en-US" w:bidi="ar-SA"/>
      </w:rPr>
    </w:lvl>
    <w:lvl w:ilvl="7" w:tplc="0BFC0E0E">
      <w:numFmt w:val="bullet"/>
      <w:lvlText w:val="•"/>
      <w:lvlJc w:val="left"/>
      <w:pPr>
        <w:ind w:left="7232" w:hanging="219"/>
      </w:pPr>
      <w:rPr>
        <w:rFonts w:hint="default"/>
        <w:lang w:val="el-GR" w:eastAsia="en-US" w:bidi="ar-SA"/>
      </w:rPr>
    </w:lvl>
    <w:lvl w:ilvl="8" w:tplc="B1488A8A">
      <w:numFmt w:val="bullet"/>
      <w:lvlText w:val="•"/>
      <w:lvlJc w:val="left"/>
      <w:pPr>
        <w:ind w:left="8157" w:hanging="219"/>
      </w:pPr>
      <w:rPr>
        <w:rFonts w:hint="default"/>
        <w:lang w:val="el-GR" w:eastAsia="en-US" w:bidi="ar-SA"/>
      </w:rPr>
    </w:lvl>
  </w:abstractNum>
  <w:abstractNum w:abstractNumId="11" w15:restartNumberingAfterBreak="0">
    <w:nsid w:val="7B250BFE"/>
    <w:multiLevelType w:val="hybridMultilevel"/>
    <w:tmpl w:val="8BEC5884"/>
    <w:lvl w:ilvl="0" w:tplc="4CA0FD2E">
      <w:numFmt w:val="bullet"/>
      <w:lvlText w:val=""/>
      <w:lvlJc w:val="left"/>
      <w:pPr>
        <w:ind w:left="540" w:hanging="360"/>
      </w:pPr>
      <w:rPr>
        <w:rFonts w:ascii="Symbol" w:eastAsia="Symbol" w:hAnsi="Symbol" w:cs="Symbol" w:hint="default"/>
        <w:b w:val="0"/>
        <w:bCs w:val="0"/>
        <w:i w:val="0"/>
        <w:iCs w:val="0"/>
        <w:spacing w:val="0"/>
        <w:w w:val="100"/>
        <w:sz w:val="22"/>
        <w:szCs w:val="22"/>
        <w:lang w:val="el-GR" w:eastAsia="en-US" w:bidi="ar-SA"/>
      </w:rPr>
    </w:lvl>
    <w:lvl w:ilvl="1" w:tplc="511ABB5E">
      <w:numFmt w:val="bullet"/>
      <w:lvlText w:val="•"/>
      <w:lvlJc w:val="left"/>
      <w:pPr>
        <w:ind w:left="1486" w:hanging="360"/>
      </w:pPr>
      <w:rPr>
        <w:rFonts w:hint="default"/>
        <w:lang w:val="el-GR" w:eastAsia="en-US" w:bidi="ar-SA"/>
      </w:rPr>
    </w:lvl>
    <w:lvl w:ilvl="2" w:tplc="972ACB42">
      <w:numFmt w:val="bullet"/>
      <w:lvlText w:val="•"/>
      <w:lvlJc w:val="left"/>
      <w:pPr>
        <w:ind w:left="2433" w:hanging="360"/>
      </w:pPr>
      <w:rPr>
        <w:rFonts w:hint="default"/>
        <w:lang w:val="el-GR" w:eastAsia="en-US" w:bidi="ar-SA"/>
      </w:rPr>
    </w:lvl>
    <w:lvl w:ilvl="3" w:tplc="1EC01E9C">
      <w:numFmt w:val="bullet"/>
      <w:lvlText w:val="•"/>
      <w:lvlJc w:val="left"/>
      <w:pPr>
        <w:ind w:left="3379" w:hanging="360"/>
      </w:pPr>
      <w:rPr>
        <w:rFonts w:hint="default"/>
        <w:lang w:val="el-GR" w:eastAsia="en-US" w:bidi="ar-SA"/>
      </w:rPr>
    </w:lvl>
    <w:lvl w:ilvl="4" w:tplc="B212FA12">
      <w:numFmt w:val="bullet"/>
      <w:lvlText w:val="•"/>
      <w:lvlJc w:val="left"/>
      <w:pPr>
        <w:ind w:left="4326" w:hanging="360"/>
      </w:pPr>
      <w:rPr>
        <w:rFonts w:hint="default"/>
        <w:lang w:val="el-GR" w:eastAsia="en-US" w:bidi="ar-SA"/>
      </w:rPr>
    </w:lvl>
    <w:lvl w:ilvl="5" w:tplc="147A06B2">
      <w:numFmt w:val="bullet"/>
      <w:lvlText w:val="•"/>
      <w:lvlJc w:val="left"/>
      <w:pPr>
        <w:ind w:left="5273" w:hanging="360"/>
      </w:pPr>
      <w:rPr>
        <w:rFonts w:hint="default"/>
        <w:lang w:val="el-GR" w:eastAsia="en-US" w:bidi="ar-SA"/>
      </w:rPr>
    </w:lvl>
    <w:lvl w:ilvl="6" w:tplc="228EEA10">
      <w:numFmt w:val="bullet"/>
      <w:lvlText w:val="•"/>
      <w:lvlJc w:val="left"/>
      <w:pPr>
        <w:ind w:left="6219" w:hanging="360"/>
      </w:pPr>
      <w:rPr>
        <w:rFonts w:hint="default"/>
        <w:lang w:val="el-GR" w:eastAsia="en-US" w:bidi="ar-SA"/>
      </w:rPr>
    </w:lvl>
    <w:lvl w:ilvl="7" w:tplc="FC8298EA">
      <w:numFmt w:val="bullet"/>
      <w:lvlText w:val="•"/>
      <w:lvlJc w:val="left"/>
      <w:pPr>
        <w:ind w:left="7166" w:hanging="360"/>
      </w:pPr>
      <w:rPr>
        <w:rFonts w:hint="default"/>
        <w:lang w:val="el-GR" w:eastAsia="en-US" w:bidi="ar-SA"/>
      </w:rPr>
    </w:lvl>
    <w:lvl w:ilvl="8" w:tplc="D1AC2F9C">
      <w:numFmt w:val="bullet"/>
      <w:lvlText w:val="•"/>
      <w:lvlJc w:val="left"/>
      <w:pPr>
        <w:ind w:left="8113" w:hanging="360"/>
      </w:pPr>
      <w:rPr>
        <w:rFonts w:hint="default"/>
        <w:lang w:val="el-GR" w:eastAsia="en-US" w:bidi="ar-SA"/>
      </w:rPr>
    </w:lvl>
  </w:abstractNum>
  <w:abstractNum w:abstractNumId="12" w15:restartNumberingAfterBreak="0">
    <w:nsid w:val="7BA81D96"/>
    <w:multiLevelType w:val="hybridMultilevel"/>
    <w:tmpl w:val="0A746180"/>
    <w:lvl w:ilvl="0" w:tplc="B6323A46">
      <w:start w:val="1"/>
      <w:numFmt w:val="decimal"/>
      <w:lvlText w:val="%1."/>
      <w:lvlJc w:val="left"/>
      <w:pPr>
        <w:ind w:left="473" w:hanging="360"/>
      </w:pPr>
      <w:rPr>
        <w:rFonts w:hint="default"/>
      </w:rPr>
    </w:lvl>
    <w:lvl w:ilvl="1" w:tplc="04080019" w:tentative="1">
      <w:start w:val="1"/>
      <w:numFmt w:val="lowerLetter"/>
      <w:lvlText w:val="%2."/>
      <w:lvlJc w:val="left"/>
      <w:pPr>
        <w:ind w:left="1193" w:hanging="360"/>
      </w:pPr>
    </w:lvl>
    <w:lvl w:ilvl="2" w:tplc="0408001B" w:tentative="1">
      <w:start w:val="1"/>
      <w:numFmt w:val="lowerRoman"/>
      <w:lvlText w:val="%3."/>
      <w:lvlJc w:val="right"/>
      <w:pPr>
        <w:ind w:left="1913" w:hanging="180"/>
      </w:pPr>
    </w:lvl>
    <w:lvl w:ilvl="3" w:tplc="0408000F" w:tentative="1">
      <w:start w:val="1"/>
      <w:numFmt w:val="decimal"/>
      <w:lvlText w:val="%4."/>
      <w:lvlJc w:val="left"/>
      <w:pPr>
        <w:ind w:left="2633" w:hanging="360"/>
      </w:pPr>
    </w:lvl>
    <w:lvl w:ilvl="4" w:tplc="04080019" w:tentative="1">
      <w:start w:val="1"/>
      <w:numFmt w:val="lowerLetter"/>
      <w:lvlText w:val="%5."/>
      <w:lvlJc w:val="left"/>
      <w:pPr>
        <w:ind w:left="3353" w:hanging="360"/>
      </w:pPr>
    </w:lvl>
    <w:lvl w:ilvl="5" w:tplc="0408001B" w:tentative="1">
      <w:start w:val="1"/>
      <w:numFmt w:val="lowerRoman"/>
      <w:lvlText w:val="%6."/>
      <w:lvlJc w:val="right"/>
      <w:pPr>
        <w:ind w:left="4073" w:hanging="180"/>
      </w:pPr>
    </w:lvl>
    <w:lvl w:ilvl="6" w:tplc="0408000F" w:tentative="1">
      <w:start w:val="1"/>
      <w:numFmt w:val="decimal"/>
      <w:lvlText w:val="%7."/>
      <w:lvlJc w:val="left"/>
      <w:pPr>
        <w:ind w:left="4793" w:hanging="360"/>
      </w:pPr>
    </w:lvl>
    <w:lvl w:ilvl="7" w:tplc="04080019" w:tentative="1">
      <w:start w:val="1"/>
      <w:numFmt w:val="lowerLetter"/>
      <w:lvlText w:val="%8."/>
      <w:lvlJc w:val="left"/>
      <w:pPr>
        <w:ind w:left="5513" w:hanging="360"/>
      </w:pPr>
    </w:lvl>
    <w:lvl w:ilvl="8" w:tplc="0408001B" w:tentative="1">
      <w:start w:val="1"/>
      <w:numFmt w:val="lowerRoman"/>
      <w:lvlText w:val="%9."/>
      <w:lvlJc w:val="right"/>
      <w:pPr>
        <w:ind w:left="6233" w:hanging="180"/>
      </w:pPr>
    </w:lvl>
  </w:abstractNum>
  <w:num w:numId="1" w16cid:durableId="758214034">
    <w:abstractNumId w:val="11"/>
  </w:num>
  <w:num w:numId="2" w16cid:durableId="1983732372">
    <w:abstractNumId w:val="10"/>
  </w:num>
  <w:num w:numId="3" w16cid:durableId="1856575175">
    <w:abstractNumId w:val="0"/>
  </w:num>
  <w:num w:numId="4" w16cid:durableId="1178622481">
    <w:abstractNumId w:val="7"/>
  </w:num>
  <w:num w:numId="5" w16cid:durableId="139540578">
    <w:abstractNumId w:val="2"/>
  </w:num>
  <w:num w:numId="6" w16cid:durableId="309094001">
    <w:abstractNumId w:val="1"/>
  </w:num>
  <w:num w:numId="7" w16cid:durableId="631909082">
    <w:abstractNumId w:val="5"/>
  </w:num>
  <w:num w:numId="8" w16cid:durableId="843784503">
    <w:abstractNumId w:val="4"/>
  </w:num>
  <w:num w:numId="9" w16cid:durableId="95028024">
    <w:abstractNumId w:val="9"/>
  </w:num>
  <w:num w:numId="10" w16cid:durableId="743531422">
    <w:abstractNumId w:val="8"/>
  </w:num>
  <w:num w:numId="11" w16cid:durableId="1173690511">
    <w:abstractNumId w:val="12"/>
  </w:num>
  <w:num w:numId="12" w16cid:durableId="1483542778">
    <w:abstractNumId w:val="3"/>
  </w:num>
  <w:num w:numId="13" w16cid:durableId="20358392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90FC6"/>
    <w:rsid w:val="001B3C40"/>
    <w:rsid w:val="002338E8"/>
    <w:rsid w:val="002C75AA"/>
    <w:rsid w:val="003035F5"/>
    <w:rsid w:val="00433680"/>
    <w:rsid w:val="004715E4"/>
    <w:rsid w:val="004B621E"/>
    <w:rsid w:val="00523CB2"/>
    <w:rsid w:val="00543F9C"/>
    <w:rsid w:val="00590FC6"/>
    <w:rsid w:val="00637038"/>
    <w:rsid w:val="00875887"/>
    <w:rsid w:val="00904D5F"/>
    <w:rsid w:val="0094160C"/>
    <w:rsid w:val="009A11EF"/>
    <w:rsid w:val="009A2642"/>
    <w:rsid w:val="00AE6EF3"/>
    <w:rsid w:val="00B57A67"/>
    <w:rsid w:val="00BD19B0"/>
    <w:rsid w:val="00CA37EB"/>
    <w:rsid w:val="00D611A1"/>
    <w:rsid w:val="00D72731"/>
    <w:rsid w:val="00D854BF"/>
    <w:rsid w:val="00E42238"/>
    <w:rsid w:val="00E62375"/>
    <w:rsid w:val="00F41928"/>
    <w:rsid w:val="00FD59C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FC13"/>
  <w15:docId w15:val="{E4BBEA63-96C7-474E-AF86-9957B389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 w:eastAsia="en" w:bidi="en"/>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Times New Roman"/>
      <w:lang w:val="el-GR" w:bidi="ar-SA"/>
    </w:rPr>
  </w:style>
  <w:style w:type="paragraph" w:styleId="1">
    <w:name w:val="heading 1"/>
    <w:basedOn w:val="a"/>
    <w:uiPriority w:val="9"/>
    <w:qFormat/>
    <w:pPr>
      <w:ind w:left="115"/>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43"/>
      <w:ind w:left="540" w:hanging="360"/>
    </w:pPr>
  </w:style>
  <w:style w:type="paragraph" w:customStyle="1" w:styleId="TableParagraph">
    <w:name w:val="Table Paragraph"/>
    <w:basedOn w:val="a"/>
    <w:uiPriority w:val="1"/>
    <w:qFormat/>
    <w:pPr>
      <w:spacing w:before="12"/>
      <w:ind w:left="14"/>
      <w:jc w:val="center"/>
    </w:pPr>
  </w:style>
  <w:style w:type="character" w:styleId="-">
    <w:name w:val="Hyperlink"/>
    <w:basedOn w:val="a0"/>
    <w:uiPriority w:val="99"/>
    <w:unhideWhenUsed/>
    <w:rsid w:val="00433680"/>
    <w:rPr>
      <w:color w:val="0000FF" w:themeColor="hyperlink"/>
      <w:u w:val="single"/>
    </w:rPr>
  </w:style>
  <w:style w:type="character" w:styleId="a5">
    <w:name w:val="Unresolved Mention"/>
    <w:basedOn w:val="a0"/>
    <w:uiPriority w:val="99"/>
    <w:semiHidden/>
    <w:unhideWhenUsed/>
    <w:rsid w:val="00433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dy.uniwa.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hp.uniwa.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iwa.gr" TargetMode="External"/><Relationship Id="rId5" Type="http://schemas.openxmlformats.org/officeDocument/2006/relationships/footnotes" Target="footnotes.xml"/><Relationship Id="rId15" Type="http://schemas.openxmlformats.org/officeDocument/2006/relationships/hyperlink" Target="http://mdy.uniwa.gr/" TargetMode="External"/><Relationship Id="rId10" Type="http://schemas.openxmlformats.org/officeDocument/2006/relationships/hyperlink" Target="https://mdy.uniwa.gr" TargetMode="External"/><Relationship Id="rId4" Type="http://schemas.openxmlformats.org/officeDocument/2006/relationships/webSettings" Target="webSettings.xml"/><Relationship Id="rId9" Type="http://schemas.openxmlformats.org/officeDocument/2006/relationships/hyperlink" Target="https://uniwa.gr/" TargetMode="External"/><Relationship Id="rId14" Type="http://schemas.openxmlformats.org/officeDocument/2006/relationships/hyperlink" Target="http://php.uniw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23</Pages>
  <Words>7617</Words>
  <Characters>41135</Characters>
  <Application>Microsoft Office Word</Application>
  <DocSecurity>0</DocSecurity>
  <Lines>342</Lines>
  <Paragraphs>97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Turbo-X</cp:lastModifiedBy>
  <cp:revision>14</cp:revision>
  <dcterms:created xsi:type="dcterms:W3CDTF">2024-07-31T10:27:00Z</dcterms:created>
  <dcterms:modified xsi:type="dcterms:W3CDTF">2024-07-31T19:11:00Z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Creator">
    <vt:lpwstr>Microsoft® Word 2016</vt:lpwstr>
  </property>
  <property fmtid="{D5CDD505-2E9C-101B-9397-08002B2CF9AE}" pid="4" name="LastSaved">
    <vt:filetime>2024-07-31T00:00:00Z</vt:filetime>
  </property>
  <property fmtid="{D5CDD505-2E9C-101B-9397-08002B2CF9AE}" pid="5" name="Producer">
    <vt:lpwstr>Microsoft® Word 2016</vt:lpwstr>
  </property>
</Properties>
</file>